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04B3C" w14:textId="77777777" w:rsidR="00875CA3" w:rsidRPr="00253AD2" w:rsidRDefault="00875CA3" w:rsidP="00253AD2">
      <w:pPr>
        <w:pStyle w:val="Indirizzoedatiintesta"/>
        <w:spacing w:line="240" w:lineRule="auto"/>
        <w:jc w:val="both"/>
        <w:rPr>
          <w:rStyle w:val="NewRailCartaIntestata"/>
          <w:rFonts w:ascii="Arial" w:hAnsi="Arial" w:cs="Arial"/>
        </w:rPr>
      </w:pPr>
    </w:p>
    <w:p w14:paraId="008781A5" w14:textId="77777777" w:rsidR="00C8089E" w:rsidRPr="00253AD2" w:rsidRDefault="00C8089E" w:rsidP="00253AD2">
      <w:pPr>
        <w:pStyle w:val="Indirizzoedatiintesta"/>
        <w:spacing w:line="240" w:lineRule="auto"/>
        <w:jc w:val="both"/>
        <w:rPr>
          <w:rStyle w:val="NewRailCartaIntestata"/>
          <w:rFonts w:ascii="Arial" w:hAnsi="Arial" w:cs="Arial"/>
        </w:rPr>
      </w:pPr>
    </w:p>
    <w:p w14:paraId="698559DA" w14:textId="26234F4E" w:rsidR="00C8089E" w:rsidRPr="00253AD2" w:rsidRDefault="00C8089E" w:rsidP="00253AD2">
      <w:pPr>
        <w:pStyle w:val="Indirizzoedatiintesta"/>
        <w:spacing w:line="240" w:lineRule="auto"/>
        <w:jc w:val="both"/>
        <w:rPr>
          <w:rStyle w:val="NewRailCartaIntestata"/>
          <w:rFonts w:ascii="Arial" w:hAnsi="Arial" w:cs="Arial"/>
        </w:rPr>
      </w:pPr>
    </w:p>
    <w:p w14:paraId="742A7FF9" w14:textId="77777777" w:rsidR="0044205C" w:rsidRPr="00253AD2" w:rsidRDefault="0044205C" w:rsidP="00253AD2">
      <w:pPr>
        <w:pStyle w:val="Indirizzoedatiintesta"/>
        <w:spacing w:line="240" w:lineRule="auto"/>
        <w:jc w:val="both"/>
        <w:rPr>
          <w:rStyle w:val="NewRailCartaIntestata"/>
          <w:rFonts w:ascii="Arial" w:hAnsi="Arial" w:cs="Arial"/>
        </w:rPr>
      </w:pPr>
    </w:p>
    <w:p w14:paraId="1D7C7217" w14:textId="1BA37F52" w:rsidR="0044205C" w:rsidRPr="00253AD2" w:rsidRDefault="0044205C" w:rsidP="00253AD2">
      <w:pPr>
        <w:pStyle w:val="Indirizzoedatiintesta"/>
        <w:spacing w:line="240" w:lineRule="auto"/>
        <w:jc w:val="both"/>
        <w:rPr>
          <w:rStyle w:val="NewRailCartaIntestata"/>
          <w:rFonts w:ascii="Arial" w:hAnsi="Arial" w:cs="Arial"/>
        </w:rPr>
      </w:pPr>
    </w:p>
    <w:p w14:paraId="4A318EEF" w14:textId="176A8019" w:rsidR="0044205C" w:rsidRPr="00253AD2" w:rsidRDefault="0044205C" w:rsidP="00253AD2">
      <w:pPr>
        <w:pStyle w:val="Indirizzoedatiintesta"/>
        <w:spacing w:line="240" w:lineRule="auto"/>
        <w:jc w:val="both"/>
        <w:rPr>
          <w:rStyle w:val="NewRailCartaIntestata"/>
          <w:rFonts w:ascii="Arial" w:hAnsi="Arial" w:cs="Arial"/>
        </w:rPr>
      </w:pPr>
    </w:p>
    <w:p w14:paraId="2EF0A523" w14:textId="77777777" w:rsidR="00BE4F16" w:rsidRPr="00253AD2" w:rsidRDefault="00BE4F16" w:rsidP="00253AD2">
      <w:pPr>
        <w:pStyle w:val="Indirizzoedatiintesta"/>
        <w:spacing w:line="240" w:lineRule="auto"/>
        <w:ind w:left="0"/>
        <w:jc w:val="both"/>
        <w:rPr>
          <w:rFonts w:ascii="Arial" w:hAnsi="Arial" w:cs="Arial"/>
          <w:b/>
          <w:lang w:val="en-GB"/>
        </w:rPr>
      </w:pPr>
    </w:p>
    <w:p w14:paraId="60FBFA1E" w14:textId="77777777" w:rsidR="00BE4F16" w:rsidRPr="00253AD2" w:rsidRDefault="00BE4F16" w:rsidP="00253AD2">
      <w:pPr>
        <w:pStyle w:val="Indirizzoedatiintesta"/>
        <w:spacing w:line="240" w:lineRule="auto"/>
        <w:ind w:left="0"/>
        <w:jc w:val="both"/>
        <w:rPr>
          <w:rFonts w:ascii="Arial" w:hAnsi="Arial" w:cs="Arial"/>
          <w:b/>
          <w:lang w:val="en-GB"/>
        </w:rPr>
      </w:pPr>
    </w:p>
    <w:p w14:paraId="3DB738E6" w14:textId="77777777" w:rsidR="00BE4F16" w:rsidRPr="00253AD2" w:rsidRDefault="00BE4F16" w:rsidP="00253AD2">
      <w:pPr>
        <w:pStyle w:val="Indirizzoedatiintesta"/>
        <w:spacing w:line="240" w:lineRule="auto"/>
        <w:ind w:left="0"/>
        <w:jc w:val="both"/>
        <w:rPr>
          <w:rFonts w:ascii="Arial" w:hAnsi="Arial" w:cs="Arial"/>
          <w:b/>
          <w:lang w:val="en-GB"/>
        </w:rPr>
      </w:pPr>
    </w:p>
    <w:p w14:paraId="37651A31" w14:textId="77777777" w:rsidR="00BE4F16" w:rsidRPr="00253AD2" w:rsidRDefault="00BE4F16" w:rsidP="00253AD2">
      <w:pPr>
        <w:pStyle w:val="Indirizzoedatiintesta"/>
        <w:spacing w:line="240" w:lineRule="auto"/>
        <w:ind w:left="0"/>
        <w:jc w:val="both"/>
        <w:rPr>
          <w:rFonts w:ascii="Arial" w:hAnsi="Arial" w:cs="Arial"/>
          <w:b/>
          <w:lang w:val="en-GB"/>
        </w:rPr>
      </w:pPr>
    </w:p>
    <w:p w14:paraId="4367DA35" w14:textId="77777777" w:rsidR="002938AE" w:rsidRPr="00253AD2" w:rsidRDefault="002938AE" w:rsidP="00253AD2">
      <w:pPr>
        <w:pStyle w:val="Indirizzoedatiintesta"/>
        <w:spacing w:line="240" w:lineRule="auto"/>
        <w:ind w:left="0"/>
        <w:jc w:val="both"/>
        <w:rPr>
          <w:rFonts w:ascii="Arial" w:hAnsi="Arial" w:cs="Arial"/>
          <w:b/>
        </w:rPr>
      </w:pPr>
    </w:p>
    <w:p w14:paraId="46099E90" w14:textId="730E74EC" w:rsidR="007058D8" w:rsidRPr="00253AD2" w:rsidRDefault="00342978" w:rsidP="00253AD2">
      <w:pPr>
        <w:spacing w:line="240" w:lineRule="auto"/>
        <w:rPr>
          <w:rFonts w:ascii="Arial" w:hAnsi="Arial" w:cs="Arial"/>
          <w:b/>
          <w:bCs/>
        </w:rPr>
      </w:pPr>
      <w:r w:rsidRPr="00253AD2">
        <w:rPr>
          <w:rFonts w:ascii="Arial" w:hAnsi="Arial" w:cs="Arial"/>
          <w:b/>
        </w:rPr>
        <w:tab/>
      </w:r>
      <w:r w:rsidRPr="00253AD2">
        <w:rPr>
          <w:rFonts w:ascii="Arial" w:hAnsi="Arial" w:cs="Arial"/>
          <w:b/>
        </w:rPr>
        <w:tab/>
      </w:r>
      <w:r w:rsidR="007058D8" w:rsidRPr="00253AD2">
        <w:rPr>
          <w:rFonts w:ascii="Arial" w:hAnsi="Arial" w:cs="Arial"/>
          <w:b/>
          <w:bCs/>
        </w:rPr>
        <w:t>S</w:t>
      </w:r>
      <w:r w:rsidR="00AB643B" w:rsidRPr="00253AD2">
        <w:rPr>
          <w:rFonts w:ascii="Arial" w:hAnsi="Arial" w:cs="Arial"/>
          <w:b/>
          <w:bCs/>
        </w:rPr>
        <w:t>otterraneo/Underground</w:t>
      </w:r>
    </w:p>
    <w:p w14:paraId="15322FD6" w14:textId="397DC234" w:rsidR="00342978" w:rsidRPr="00253AD2" w:rsidRDefault="00342978" w:rsidP="00253AD2">
      <w:pPr>
        <w:spacing w:line="240" w:lineRule="auto"/>
        <w:rPr>
          <w:rFonts w:ascii="Arial" w:hAnsi="Arial" w:cs="Arial"/>
        </w:rPr>
      </w:pPr>
      <w:r w:rsidRPr="00253AD2">
        <w:rPr>
          <w:rFonts w:ascii="Arial" w:hAnsi="Arial" w:cs="Arial"/>
          <w:i/>
        </w:rPr>
        <w:tab/>
      </w:r>
      <w:r w:rsidRPr="00253AD2">
        <w:rPr>
          <w:rFonts w:ascii="Arial" w:hAnsi="Arial" w:cs="Arial"/>
          <w:i/>
        </w:rPr>
        <w:tab/>
      </w:r>
      <w:r w:rsidR="00AB643B" w:rsidRPr="00253AD2">
        <w:rPr>
          <w:rFonts w:ascii="Arial" w:hAnsi="Arial" w:cs="Arial"/>
        </w:rPr>
        <w:t>G</w:t>
      </w:r>
      <w:r w:rsidR="00274351" w:rsidRPr="00253AD2">
        <w:rPr>
          <w:rFonts w:ascii="Arial" w:hAnsi="Arial" w:cs="Arial"/>
        </w:rPr>
        <w:t>iornate internaz</w:t>
      </w:r>
      <w:r w:rsidRPr="00253AD2">
        <w:rPr>
          <w:rFonts w:ascii="Arial" w:hAnsi="Arial" w:cs="Arial"/>
        </w:rPr>
        <w:t>ionali di studio sul paesaggio</w:t>
      </w:r>
      <w:r w:rsidR="00AB643B" w:rsidRPr="00253AD2">
        <w:rPr>
          <w:rFonts w:ascii="Arial" w:hAnsi="Arial" w:cs="Arial"/>
        </w:rPr>
        <w:t xml:space="preserve"> 2025</w:t>
      </w:r>
    </w:p>
    <w:p w14:paraId="235C01A2" w14:textId="06D53D6F" w:rsidR="00274351" w:rsidRPr="00253AD2" w:rsidRDefault="00342978" w:rsidP="00253AD2">
      <w:pPr>
        <w:spacing w:line="240" w:lineRule="auto"/>
        <w:rPr>
          <w:rFonts w:ascii="Arial" w:hAnsi="Arial" w:cs="Arial"/>
          <w:iCs/>
        </w:rPr>
      </w:pPr>
      <w:r w:rsidRPr="00253AD2">
        <w:rPr>
          <w:rFonts w:ascii="Arial" w:hAnsi="Arial" w:cs="Arial"/>
          <w:i/>
        </w:rPr>
        <w:tab/>
      </w:r>
      <w:r w:rsidRPr="00253AD2">
        <w:rPr>
          <w:rFonts w:ascii="Arial" w:hAnsi="Arial" w:cs="Arial"/>
          <w:i/>
        </w:rPr>
        <w:tab/>
      </w:r>
      <w:r w:rsidR="00AB643B" w:rsidRPr="00253AD2">
        <w:rPr>
          <w:rFonts w:ascii="Arial" w:hAnsi="Arial" w:cs="Arial"/>
          <w:iCs/>
        </w:rPr>
        <w:t>Treviso, 14, 20, 21 febbraio 2025</w:t>
      </w:r>
    </w:p>
    <w:p w14:paraId="70BE8CD3" w14:textId="3DDEA668" w:rsidR="00BE4F16" w:rsidRPr="00253AD2" w:rsidRDefault="00342978" w:rsidP="00253AD2">
      <w:pPr>
        <w:spacing w:line="240" w:lineRule="auto"/>
        <w:rPr>
          <w:rFonts w:ascii="Arial" w:hAnsi="Arial" w:cs="Arial"/>
        </w:rPr>
      </w:pPr>
      <w:r w:rsidRPr="00253AD2">
        <w:rPr>
          <w:rFonts w:ascii="Arial" w:hAnsi="Arial" w:cs="Arial"/>
        </w:rPr>
        <w:tab/>
      </w:r>
      <w:r w:rsidRPr="00253AD2">
        <w:rPr>
          <w:rFonts w:ascii="Arial" w:hAnsi="Arial" w:cs="Arial"/>
        </w:rPr>
        <w:tab/>
      </w:r>
    </w:p>
    <w:p w14:paraId="3DBB58BE" w14:textId="5523EA70" w:rsidR="00BE4F16" w:rsidRPr="00253AD2" w:rsidRDefault="00BE4F16" w:rsidP="00253AD2">
      <w:pPr>
        <w:spacing w:line="240" w:lineRule="auto"/>
        <w:rPr>
          <w:rFonts w:ascii="Arial" w:hAnsi="Arial" w:cs="Arial"/>
        </w:rPr>
      </w:pPr>
    </w:p>
    <w:p w14:paraId="10EAA35F" w14:textId="65E1A613" w:rsidR="00342978" w:rsidRPr="00253AD2" w:rsidRDefault="00342978" w:rsidP="00253AD2">
      <w:pPr>
        <w:spacing w:line="240" w:lineRule="auto"/>
        <w:jc w:val="both"/>
        <w:rPr>
          <w:rFonts w:ascii="Arial" w:hAnsi="Arial" w:cs="Arial"/>
          <w:u w:val="single"/>
        </w:rPr>
      </w:pPr>
    </w:p>
    <w:p w14:paraId="7EC980F6" w14:textId="5C75E0AC" w:rsidR="00820CEC" w:rsidRPr="00253AD2" w:rsidRDefault="00820CEC" w:rsidP="00253AD2">
      <w:pPr>
        <w:spacing w:line="240" w:lineRule="auto"/>
        <w:jc w:val="both"/>
        <w:rPr>
          <w:rFonts w:ascii="Arial" w:hAnsi="Arial" w:cs="Arial"/>
          <w:u w:val="single"/>
        </w:rPr>
      </w:pPr>
    </w:p>
    <w:p w14:paraId="74DBB6D7" w14:textId="5267C8E0" w:rsidR="00A92C5E" w:rsidRPr="00253AD2" w:rsidRDefault="000C5CD3" w:rsidP="00253AD2">
      <w:pPr>
        <w:spacing w:line="240" w:lineRule="auto"/>
        <w:jc w:val="both"/>
        <w:rPr>
          <w:rFonts w:ascii="Arial" w:hAnsi="Arial" w:cs="Arial"/>
          <w:u w:val="single"/>
        </w:rPr>
      </w:pPr>
      <w:r w:rsidRPr="00253AD2">
        <w:rPr>
          <w:rFonts w:ascii="Arial" w:hAnsi="Arial" w:cs="Arial"/>
          <w:noProof/>
        </w:rPr>
        <mc:AlternateContent>
          <mc:Choice Requires="wps">
            <w:drawing>
              <wp:anchor distT="0" distB="0" distL="114300" distR="114300" simplePos="0" relativeHeight="251657216" behindDoc="1" locked="0" layoutInCell="1" allowOverlap="1" wp14:anchorId="282E3480" wp14:editId="3AA509CA">
                <wp:simplePos x="0" y="0"/>
                <wp:positionH relativeFrom="page">
                  <wp:posOffset>360045</wp:posOffset>
                </wp:positionH>
                <wp:positionV relativeFrom="page">
                  <wp:posOffset>3467735</wp:posOffset>
                </wp:positionV>
                <wp:extent cx="1252220" cy="6285230"/>
                <wp:effectExtent l="0" t="0" r="5080" b="1270"/>
                <wp:wrapNone/>
                <wp:docPr id="1" name="Casella di testo 1"/>
                <wp:cNvGraphicFramePr/>
                <a:graphic xmlns:a="http://schemas.openxmlformats.org/drawingml/2006/main">
                  <a:graphicData uri="http://schemas.microsoft.com/office/word/2010/wordprocessingShape">
                    <wps:wsp>
                      <wps:cNvSpPr txBox="1"/>
                      <wps:spPr>
                        <a:xfrm>
                          <a:off x="0" y="0"/>
                          <a:ext cx="1252220" cy="628523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1BFCB26" w14:textId="27AFE2F6" w:rsidR="008D031A" w:rsidRPr="008D031A" w:rsidRDefault="009128CF" w:rsidP="00941656">
                            <w:pPr>
                              <w:rPr>
                                <w:rFonts w:ascii="Arial" w:hAnsi="Arial" w:cs="Arial"/>
                                <w:b/>
                              </w:rPr>
                            </w:pPr>
                            <w:r>
                              <w:rPr>
                                <w:rFonts w:ascii="Arial" w:hAnsi="Arial" w:cs="Arial"/>
                                <w:b/>
                              </w:rPr>
                              <w:t>a</w:t>
                            </w:r>
                            <w:r w:rsidR="008D031A" w:rsidRPr="008D031A">
                              <w:rPr>
                                <w:rFonts w:ascii="Arial" w:hAnsi="Arial" w:cs="Arial"/>
                                <w:b/>
                              </w:rPr>
                              <w:t>bstract</w:t>
                            </w:r>
                            <w:r>
                              <w:rPr>
                                <w:rFonts w:ascii="Arial" w:hAnsi="Arial" w:cs="Arial"/>
                                <w:b/>
                              </w:rPr>
                              <w:t xml:space="preserve"> e</w:t>
                            </w:r>
                          </w:p>
                          <w:p w14:paraId="0DF01B0E" w14:textId="55B12A2E" w:rsidR="00172048" w:rsidRDefault="008D031A" w:rsidP="00941656">
                            <w:pPr>
                              <w:rPr>
                                <w:rFonts w:ascii="Arial" w:hAnsi="Arial" w:cs="Arial"/>
                                <w:b/>
                              </w:rPr>
                            </w:pPr>
                            <w:r w:rsidRPr="008D031A">
                              <w:rPr>
                                <w:rFonts w:ascii="Arial" w:hAnsi="Arial" w:cs="Arial"/>
                                <w:b/>
                              </w:rPr>
                              <w:t>bi</w:t>
                            </w:r>
                            <w:r>
                              <w:rPr>
                                <w:rFonts w:ascii="Arial" w:hAnsi="Arial" w:cs="Arial"/>
                                <w:b/>
                              </w:rPr>
                              <w:t>ografi</w:t>
                            </w:r>
                            <w:r w:rsidRPr="008D031A">
                              <w:rPr>
                                <w:rFonts w:ascii="Arial" w:hAnsi="Arial" w:cs="Arial"/>
                                <w:b/>
                              </w:rPr>
                              <w:t>e</w:t>
                            </w:r>
                            <w:r>
                              <w:rPr>
                                <w:rFonts w:ascii="Arial" w:hAnsi="Arial" w:cs="Arial"/>
                                <w:b/>
                              </w:rPr>
                              <w:t xml:space="preserve"> </w:t>
                            </w:r>
                            <w:r w:rsidR="009128CF">
                              <w:rPr>
                                <w:rFonts w:ascii="Arial" w:hAnsi="Arial" w:cs="Arial"/>
                                <w:b/>
                              </w:rPr>
                              <w:t xml:space="preserve">brevi dei </w:t>
                            </w:r>
                            <w:r>
                              <w:rPr>
                                <w:rFonts w:ascii="Arial" w:hAnsi="Arial" w:cs="Arial"/>
                                <w:b/>
                              </w:rPr>
                              <w:t>relatori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82E3480" id="_x0000_t202" coordsize="21600,21600" o:spt="202" path="m,l,21600r21600,l21600,xe">
                <v:stroke joinstyle="miter"/>
                <v:path gradientshapeok="t" o:connecttype="rect"/>
              </v:shapetype>
              <v:shape id="Casella di testo 1" o:spid="_x0000_s1026" type="#_x0000_t202" style="position:absolute;left:0;text-align:left;margin-left:28.35pt;margin-top:273.05pt;width:98.6pt;height:494.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" filled="f" stroked="f">
                <v:textbox inset="0,0,0,0">
                  <w:txbxContent>
                    <w:p w14:paraId="11BFCB26" w14:textId="27AFE2F6" w:rsidR="008D031A" w:rsidRPr="008D031A" w:rsidRDefault="009128CF" w:rsidP="00941656">
                      <w:pPr>
                        <w:rPr>
                          <w:rFonts w:ascii="Arial" w:hAnsi="Arial" w:cs="Arial"/>
                          <w:b/>
                        </w:rPr>
                      </w:pPr>
                      <w:r>
                        <w:rPr>
                          <w:rFonts w:ascii="Arial" w:hAnsi="Arial" w:cs="Arial"/>
                          <w:b/>
                        </w:rPr>
                        <w:t>a</w:t>
                      </w:r>
                      <w:r w:rsidR="008D031A" w:rsidRPr="008D031A">
                        <w:rPr>
                          <w:rFonts w:ascii="Arial" w:hAnsi="Arial" w:cs="Arial"/>
                          <w:b/>
                        </w:rPr>
                        <w:t>bstract</w:t>
                      </w:r>
                      <w:r>
                        <w:rPr>
                          <w:rFonts w:ascii="Arial" w:hAnsi="Arial" w:cs="Arial"/>
                          <w:b/>
                        </w:rPr>
                        <w:t xml:space="preserve"> e</w:t>
                      </w:r>
                    </w:p>
                    <w:p w14:paraId="0DF01B0E" w14:textId="55B12A2E" w:rsidR="00172048" w:rsidRDefault="008D031A" w:rsidP="00941656">
                      <w:pPr>
                        <w:rPr>
                          <w:rFonts w:ascii="Arial" w:hAnsi="Arial" w:cs="Arial"/>
                          <w:b/>
                        </w:rPr>
                      </w:pPr>
                      <w:r w:rsidRPr="008D031A">
                        <w:rPr>
                          <w:rFonts w:ascii="Arial" w:hAnsi="Arial" w:cs="Arial"/>
                          <w:b/>
                        </w:rPr>
                        <w:t>bi</w:t>
                      </w:r>
                      <w:r>
                        <w:rPr>
                          <w:rFonts w:ascii="Arial" w:hAnsi="Arial" w:cs="Arial"/>
                          <w:b/>
                        </w:rPr>
                        <w:t>ografi</w:t>
                      </w:r>
                      <w:r w:rsidRPr="008D031A">
                        <w:rPr>
                          <w:rFonts w:ascii="Arial" w:hAnsi="Arial" w:cs="Arial"/>
                          <w:b/>
                        </w:rPr>
                        <w:t>e</w:t>
                      </w:r>
                      <w:r>
                        <w:rPr>
                          <w:rFonts w:ascii="Arial" w:hAnsi="Arial" w:cs="Arial"/>
                          <w:b/>
                        </w:rPr>
                        <w:t xml:space="preserve"> </w:t>
                      </w:r>
                      <w:r w:rsidR="009128CF">
                        <w:rPr>
                          <w:rFonts w:ascii="Arial" w:hAnsi="Arial" w:cs="Arial"/>
                          <w:b/>
                        </w:rPr>
                        <w:t xml:space="preserve">brevi dei </w:t>
                      </w:r>
                      <w:r>
                        <w:rPr>
                          <w:rFonts w:ascii="Arial" w:hAnsi="Arial" w:cs="Arial"/>
                          <w:b/>
                        </w:rPr>
                        <w:t>relatori</w:t>
                      </w:r>
                    </w:p>
                  </w:txbxContent>
                </v:textbox>
                <w10:wrap anchorx="page" anchory="page"/>
              </v:shape>
            </w:pict>
          </mc:Fallback>
        </mc:AlternateContent>
      </w:r>
    </w:p>
    <w:p w14:paraId="083F03AC" w14:textId="76D903C8" w:rsidR="008D031A" w:rsidRPr="00253AD2" w:rsidRDefault="001E6ADC" w:rsidP="00253AD2">
      <w:pPr>
        <w:spacing w:line="240" w:lineRule="auto"/>
        <w:jc w:val="both"/>
        <w:rPr>
          <w:rFonts w:ascii="Arial" w:hAnsi="Arial" w:cs="Arial"/>
          <w:b/>
        </w:rPr>
      </w:pPr>
      <w:r w:rsidRPr="00253AD2">
        <w:rPr>
          <w:rFonts w:ascii="Arial" w:hAnsi="Arial" w:cs="Arial"/>
        </w:rPr>
        <w:t xml:space="preserve">&gt; </w:t>
      </w:r>
      <w:r w:rsidR="007058D8" w:rsidRPr="00253AD2">
        <w:rPr>
          <w:rFonts w:ascii="Arial" w:hAnsi="Arial" w:cs="Arial"/>
          <w:u w:val="single"/>
        </w:rPr>
        <w:t>anteprima</w:t>
      </w:r>
      <w:r w:rsidR="00481D5B" w:rsidRPr="00253AD2">
        <w:rPr>
          <w:rFonts w:ascii="Arial" w:hAnsi="Arial" w:cs="Arial"/>
          <w:u w:val="single"/>
        </w:rPr>
        <w:t xml:space="preserve"> online</w:t>
      </w:r>
      <w:r w:rsidR="007058D8" w:rsidRPr="00253AD2">
        <w:rPr>
          <w:rFonts w:ascii="Arial" w:hAnsi="Arial" w:cs="Arial"/>
          <w:u w:val="single"/>
        </w:rPr>
        <w:t xml:space="preserve">, </w:t>
      </w:r>
      <w:r w:rsidR="00E26F15" w:rsidRPr="00253AD2">
        <w:rPr>
          <w:rFonts w:ascii="Arial" w:hAnsi="Arial" w:cs="Arial"/>
          <w:u w:val="single"/>
        </w:rPr>
        <w:t xml:space="preserve">venerdì </w:t>
      </w:r>
      <w:r w:rsidR="007058D8" w:rsidRPr="00253AD2">
        <w:rPr>
          <w:rFonts w:ascii="Arial" w:hAnsi="Arial" w:cs="Arial"/>
          <w:u w:val="single"/>
        </w:rPr>
        <w:t>1</w:t>
      </w:r>
      <w:r w:rsidR="00AB643B" w:rsidRPr="00253AD2">
        <w:rPr>
          <w:rFonts w:ascii="Arial" w:hAnsi="Arial" w:cs="Arial"/>
          <w:u w:val="single"/>
        </w:rPr>
        <w:t>4</w:t>
      </w:r>
      <w:r w:rsidR="007058D8" w:rsidRPr="00253AD2">
        <w:rPr>
          <w:rFonts w:ascii="Arial" w:hAnsi="Arial" w:cs="Arial"/>
          <w:u w:val="single"/>
        </w:rPr>
        <w:t xml:space="preserve"> febbraio 202</w:t>
      </w:r>
      <w:r w:rsidR="00AB643B" w:rsidRPr="00253AD2">
        <w:rPr>
          <w:rFonts w:ascii="Arial" w:hAnsi="Arial" w:cs="Arial"/>
          <w:u w:val="single"/>
        </w:rPr>
        <w:t>5</w:t>
      </w:r>
    </w:p>
    <w:p w14:paraId="1178D2EE" w14:textId="51754196" w:rsidR="008D031A" w:rsidRPr="00253AD2" w:rsidRDefault="008D031A" w:rsidP="00253AD2">
      <w:pPr>
        <w:spacing w:line="240" w:lineRule="auto"/>
        <w:jc w:val="both"/>
        <w:rPr>
          <w:rFonts w:ascii="Arial" w:hAnsi="Arial" w:cs="Arial"/>
          <w:smallCaps/>
        </w:rPr>
      </w:pPr>
    </w:p>
    <w:p w14:paraId="36F3CE37" w14:textId="457BB5B3" w:rsidR="005A5BF1" w:rsidRPr="00253AD2" w:rsidRDefault="00AB643B" w:rsidP="00253AD2">
      <w:pPr>
        <w:spacing w:line="240" w:lineRule="auto"/>
        <w:jc w:val="both"/>
        <w:rPr>
          <w:rFonts w:ascii="Arial" w:hAnsi="Arial" w:cs="Arial"/>
          <w:smallCaps/>
        </w:rPr>
      </w:pPr>
      <w:r w:rsidRPr="00253AD2">
        <w:rPr>
          <w:rFonts w:ascii="Arial" w:hAnsi="Arial" w:cs="Arial"/>
          <w:smallCaps/>
        </w:rPr>
        <w:t>Robert Macfarlane</w:t>
      </w:r>
    </w:p>
    <w:p w14:paraId="423ADC23" w14:textId="3F96BC2F" w:rsidR="005A5BF1" w:rsidRPr="00253AD2" w:rsidRDefault="00AB643B" w:rsidP="00253AD2">
      <w:pPr>
        <w:spacing w:line="240" w:lineRule="auto"/>
        <w:jc w:val="both"/>
        <w:rPr>
          <w:rFonts w:ascii="Arial" w:hAnsi="Arial" w:cs="Arial"/>
          <w:b/>
          <w:iCs/>
        </w:rPr>
      </w:pPr>
      <w:r w:rsidRPr="00253AD2">
        <w:rPr>
          <w:rFonts w:ascii="Arial" w:hAnsi="Arial" w:cs="Arial"/>
        </w:rPr>
        <w:t xml:space="preserve">scrittore, critico letterario, </w:t>
      </w:r>
      <w:r w:rsidR="007058D8" w:rsidRPr="00253AD2">
        <w:rPr>
          <w:rFonts w:ascii="Arial" w:hAnsi="Arial" w:cs="Arial"/>
        </w:rPr>
        <w:t xml:space="preserve">professore </w:t>
      </w:r>
      <w:r w:rsidRPr="00253AD2">
        <w:rPr>
          <w:rFonts w:ascii="Arial" w:hAnsi="Arial" w:cs="Arial"/>
        </w:rPr>
        <w:t>all</w:t>
      </w:r>
      <w:r w:rsidR="00644F1C">
        <w:rPr>
          <w:rFonts w:ascii="Arial" w:hAnsi="Arial" w:cs="Arial"/>
        </w:rPr>
        <w:t>’</w:t>
      </w:r>
      <w:r w:rsidRPr="00253AD2">
        <w:rPr>
          <w:rFonts w:ascii="Arial" w:hAnsi="Arial" w:cs="Arial"/>
        </w:rPr>
        <w:t>Emmanuel College d</w:t>
      </w:r>
      <w:r w:rsidR="00852677" w:rsidRPr="00253AD2">
        <w:rPr>
          <w:rFonts w:ascii="Arial" w:hAnsi="Arial" w:cs="Arial"/>
        </w:rPr>
        <w:t>ell</w:t>
      </w:r>
      <w:r w:rsidR="00644F1C">
        <w:rPr>
          <w:rFonts w:ascii="Arial" w:hAnsi="Arial" w:cs="Arial"/>
        </w:rPr>
        <w:t>’</w:t>
      </w:r>
      <w:r w:rsidR="00852677" w:rsidRPr="00253AD2">
        <w:rPr>
          <w:rFonts w:ascii="Arial" w:hAnsi="Arial" w:cs="Arial"/>
        </w:rPr>
        <w:t>Università di Cambridge</w:t>
      </w:r>
    </w:p>
    <w:p w14:paraId="671C017B" w14:textId="1B0EACB0" w:rsidR="005A5BF1" w:rsidRPr="00253AD2" w:rsidRDefault="00AB643B" w:rsidP="00253AD2">
      <w:pPr>
        <w:spacing w:line="240" w:lineRule="auto"/>
        <w:jc w:val="both"/>
        <w:rPr>
          <w:rFonts w:ascii="Arial" w:hAnsi="Arial" w:cs="Arial"/>
          <w:b/>
          <w:iCs/>
        </w:rPr>
      </w:pPr>
      <w:proofErr w:type="spellStart"/>
      <w:r w:rsidRPr="00253AD2">
        <w:rPr>
          <w:rFonts w:ascii="Arial" w:hAnsi="Arial" w:cs="Arial"/>
          <w:b/>
          <w:bCs/>
        </w:rPr>
        <w:t>Underland</w:t>
      </w:r>
      <w:proofErr w:type="spellEnd"/>
    </w:p>
    <w:p w14:paraId="3871B290" w14:textId="77777777" w:rsidR="005A5BF1" w:rsidRPr="00253AD2" w:rsidRDefault="005A5BF1" w:rsidP="00253AD2">
      <w:pPr>
        <w:spacing w:line="240" w:lineRule="auto"/>
        <w:jc w:val="both"/>
        <w:rPr>
          <w:rFonts w:ascii="Arial" w:hAnsi="Arial" w:cs="Arial"/>
        </w:rPr>
      </w:pPr>
    </w:p>
    <w:p w14:paraId="351CB548" w14:textId="13B44779" w:rsidR="007058D8" w:rsidRPr="00253AD2" w:rsidRDefault="00481D5B" w:rsidP="00253AD2">
      <w:pPr>
        <w:spacing w:line="240" w:lineRule="auto"/>
        <w:jc w:val="both"/>
        <w:rPr>
          <w:rFonts w:ascii="Arial" w:hAnsi="Arial" w:cs="Arial"/>
          <w:color w:val="000000"/>
        </w:rPr>
      </w:pPr>
      <w:bookmarkStart w:id="0" w:name="_Hlk95839371"/>
      <w:r w:rsidRPr="00253AD2">
        <w:rPr>
          <w:rFonts w:ascii="Arial" w:hAnsi="Arial" w:cs="Arial"/>
          <w:color w:val="000000"/>
        </w:rPr>
        <w:t>Cosa c</w:t>
      </w:r>
      <w:r w:rsidR="00644F1C">
        <w:rPr>
          <w:rFonts w:ascii="Arial" w:hAnsi="Arial" w:cs="Arial"/>
          <w:color w:val="000000"/>
        </w:rPr>
        <w:t>’</w:t>
      </w:r>
      <w:r w:rsidRPr="00253AD2">
        <w:rPr>
          <w:rFonts w:ascii="Arial" w:hAnsi="Arial" w:cs="Arial"/>
          <w:color w:val="000000"/>
        </w:rPr>
        <w:t>è sotto i nostri piedi? Segreti, schemi, connessioni, tracce. Sotto la superficie c</w:t>
      </w:r>
      <w:r w:rsidR="00644F1C">
        <w:rPr>
          <w:rFonts w:ascii="Arial" w:hAnsi="Arial" w:cs="Arial"/>
          <w:color w:val="000000"/>
        </w:rPr>
        <w:t>’</w:t>
      </w:r>
      <w:r w:rsidRPr="00253AD2">
        <w:rPr>
          <w:rFonts w:ascii="Arial" w:hAnsi="Arial" w:cs="Arial"/>
          <w:color w:val="000000"/>
        </w:rPr>
        <w:t>è la memoria del tempo, il segno lasciato dal lento susseguirsi delle ere geologiche e dall</w:t>
      </w:r>
      <w:r w:rsidR="00644F1C">
        <w:rPr>
          <w:rFonts w:ascii="Arial" w:hAnsi="Arial" w:cs="Arial"/>
          <w:color w:val="000000"/>
        </w:rPr>
        <w:t>’</w:t>
      </w:r>
      <w:r w:rsidRPr="00253AD2">
        <w:rPr>
          <w:rFonts w:ascii="Arial" w:hAnsi="Arial" w:cs="Arial"/>
          <w:color w:val="000000"/>
        </w:rPr>
        <w:t xml:space="preserve">indelebile intervento umano. Sottoterra si nascondono le paure, gli errori, le conseguenze. </w:t>
      </w:r>
      <w:proofErr w:type="spellStart"/>
      <w:r w:rsidRPr="00253AD2">
        <w:rPr>
          <w:rFonts w:ascii="Arial" w:hAnsi="Arial" w:cs="Arial"/>
          <w:i/>
          <w:iCs/>
          <w:color w:val="000000"/>
          <w:bdr w:val="none" w:sz="0" w:space="0" w:color="auto" w:frame="1"/>
        </w:rPr>
        <w:t>Underland</w:t>
      </w:r>
      <w:proofErr w:type="spellEnd"/>
      <w:r w:rsidRPr="00253AD2">
        <w:rPr>
          <w:rFonts w:ascii="Arial" w:hAnsi="Arial" w:cs="Arial"/>
          <w:color w:val="000000"/>
        </w:rPr>
        <w:t xml:space="preserve"> è un viaggio nelle oscure profondità del pianeta, tra storia, mito e letteratura. Un viaggio nel passato e nel futuro della Terra.</w:t>
      </w:r>
    </w:p>
    <w:p w14:paraId="3915D761" w14:textId="77777777" w:rsidR="00481D5B" w:rsidRPr="00253AD2" w:rsidRDefault="00481D5B" w:rsidP="00253AD2">
      <w:pPr>
        <w:spacing w:line="240" w:lineRule="auto"/>
        <w:jc w:val="both"/>
        <w:rPr>
          <w:rFonts w:ascii="Arial" w:hAnsi="Arial" w:cs="Arial"/>
        </w:rPr>
      </w:pPr>
    </w:p>
    <w:bookmarkEnd w:id="0"/>
    <w:p w14:paraId="27D4B21B" w14:textId="2F4FB40D" w:rsidR="00AB643B" w:rsidRPr="00253AD2" w:rsidRDefault="00AB643B" w:rsidP="00253AD2">
      <w:pPr>
        <w:spacing w:line="240" w:lineRule="auto"/>
        <w:jc w:val="both"/>
        <w:rPr>
          <w:rFonts w:ascii="Arial" w:hAnsi="Arial" w:cs="Arial"/>
        </w:rPr>
      </w:pPr>
      <w:r w:rsidRPr="00253AD2">
        <w:rPr>
          <w:rFonts w:ascii="Arial" w:hAnsi="Arial" w:cs="Arial"/>
          <w:b/>
          <w:bCs/>
        </w:rPr>
        <w:t>Robert Macfarlane</w:t>
      </w:r>
      <w:r w:rsidRPr="00253AD2">
        <w:rPr>
          <w:rFonts w:ascii="Arial" w:hAnsi="Arial" w:cs="Arial"/>
        </w:rPr>
        <w:t xml:space="preserve"> è noto a livello internazionale per i suoi scritti sulla natura, le persone e i luoghi. Tra i suoi bestseller figurano </w:t>
      </w:r>
      <w:proofErr w:type="spellStart"/>
      <w:r w:rsidRPr="00253AD2">
        <w:rPr>
          <w:rFonts w:ascii="Arial" w:hAnsi="Arial" w:cs="Arial"/>
          <w:i/>
          <w:iCs/>
        </w:rPr>
        <w:t>Underland</w:t>
      </w:r>
      <w:proofErr w:type="spellEnd"/>
      <w:r w:rsidRPr="00253AD2">
        <w:rPr>
          <w:rFonts w:ascii="Arial" w:hAnsi="Arial" w:cs="Arial"/>
          <w:i/>
          <w:iCs/>
        </w:rPr>
        <w:t xml:space="preserve"> </w:t>
      </w:r>
      <w:r w:rsidRPr="00253AD2">
        <w:rPr>
          <w:rFonts w:ascii="Arial" w:hAnsi="Arial" w:cs="Arial"/>
        </w:rPr>
        <w:t xml:space="preserve">(edizione italiana </w:t>
      </w:r>
      <w:proofErr w:type="spellStart"/>
      <w:r w:rsidRPr="00253AD2">
        <w:rPr>
          <w:rFonts w:ascii="Arial" w:hAnsi="Arial" w:cs="Arial"/>
          <w:i/>
          <w:iCs/>
        </w:rPr>
        <w:t>Underland</w:t>
      </w:r>
      <w:proofErr w:type="spellEnd"/>
      <w:r w:rsidRPr="00253AD2">
        <w:rPr>
          <w:rFonts w:ascii="Arial" w:hAnsi="Arial" w:cs="Arial"/>
          <w:i/>
          <w:iCs/>
        </w:rPr>
        <w:t>. Un viaggio nel tempo profondo</w:t>
      </w:r>
      <w:r w:rsidRPr="00253AD2">
        <w:rPr>
          <w:rFonts w:ascii="Arial" w:hAnsi="Arial" w:cs="Arial"/>
        </w:rPr>
        <w:t xml:space="preserve">, Einaudi 2020), </w:t>
      </w:r>
      <w:r w:rsidRPr="00253AD2">
        <w:rPr>
          <w:rFonts w:ascii="Arial" w:hAnsi="Arial" w:cs="Arial"/>
          <w:i/>
          <w:iCs/>
        </w:rPr>
        <w:t>Landmarks</w:t>
      </w:r>
      <w:r w:rsidRPr="00253AD2">
        <w:rPr>
          <w:rFonts w:ascii="Arial" w:hAnsi="Arial" w:cs="Arial"/>
        </w:rPr>
        <w:t xml:space="preserve">, </w:t>
      </w:r>
      <w:r w:rsidRPr="00253AD2">
        <w:rPr>
          <w:rFonts w:ascii="Arial" w:hAnsi="Arial" w:cs="Arial"/>
          <w:i/>
          <w:iCs/>
        </w:rPr>
        <w:t xml:space="preserve">The </w:t>
      </w:r>
      <w:proofErr w:type="spellStart"/>
      <w:r w:rsidRPr="00253AD2">
        <w:rPr>
          <w:rFonts w:ascii="Arial" w:hAnsi="Arial" w:cs="Arial"/>
          <w:i/>
          <w:iCs/>
        </w:rPr>
        <w:t>Old</w:t>
      </w:r>
      <w:proofErr w:type="spellEnd"/>
      <w:r w:rsidRPr="00253AD2">
        <w:rPr>
          <w:rFonts w:ascii="Arial" w:hAnsi="Arial" w:cs="Arial"/>
          <w:i/>
          <w:iCs/>
        </w:rPr>
        <w:t xml:space="preserve"> Ways</w:t>
      </w:r>
      <w:r w:rsidRPr="00253AD2">
        <w:rPr>
          <w:rFonts w:ascii="Arial" w:hAnsi="Arial" w:cs="Arial"/>
        </w:rPr>
        <w:t xml:space="preserve"> (edizione </w:t>
      </w:r>
      <w:proofErr w:type="gramStart"/>
      <w:r w:rsidRPr="00253AD2">
        <w:rPr>
          <w:rFonts w:ascii="Arial" w:hAnsi="Arial" w:cs="Arial"/>
        </w:rPr>
        <w:t>italiana</w:t>
      </w:r>
      <w:proofErr w:type="gramEnd"/>
      <w:r w:rsidRPr="00253AD2">
        <w:rPr>
          <w:rFonts w:ascii="Arial" w:hAnsi="Arial" w:cs="Arial"/>
        </w:rPr>
        <w:t xml:space="preserve"> </w:t>
      </w:r>
      <w:r w:rsidRPr="00253AD2">
        <w:rPr>
          <w:rFonts w:ascii="Arial" w:hAnsi="Arial" w:cs="Arial"/>
          <w:i/>
          <w:iCs/>
        </w:rPr>
        <w:t>Le antiche vie. Un elogio del camminare</w:t>
      </w:r>
      <w:r w:rsidRPr="00253AD2">
        <w:rPr>
          <w:rFonts w:ascii="Arial" w:hAnsi="Arial" w:cs="Arial"/>
        </w:rPr>
        <w:t xml:space="preserve">, Einaudi 2018), </w:t>
      </w:r>
      <w:r w:rsidRPr="00253AD2">
        <w:rPr>
          <w:rFonts w:ascii="Arial" w:hAnsi="Arial" w:cs="Arial"/>
          <w:i/>
          <w:iCs/>
        </w:rPr>
        <w:t>The Wild Places</w:t>
      </w:r>
      <w:r w:rsidRPr="00253AD2">
        <w:rPr>
          <w:rFonts w:ascii="Arial" w:hAnsi="Arial" w:cs="Arial"/>
        </w:rPr>
        <w:t xml:space="preserve"> (edizione italiana </w:t>
      </w:r>
      <w:r w:rsidRPr="00253AD2">
        <w:rPr>
          <w:rFonts w:ascii="Arial" w:hAnsi="Arial" w:cs="Arial"/>
          <w:i/>
          <w:iCs/>
        </w:rPr>
        <w:t>Luoghi selvaggi. Un viaggio a piedi tra isole, vette, brughiere e foreste</w:t>
      </w:r>
      <w:r w:rsidRPr="00253AD2">
        <w:rPr>
          <w:rFonts w:ascii="Arial" w:hAnsi="Arial" w:cs="Arial"/>
        </w:rPr>
        <w:t xml:space="preserve">, Einaudi 2019) e </w:t>
      </w:r>
      <w:r w:rsidRPr="00253AD2">
        <w:rPr>
          <w:rFonts w:ascii="Arial" w:hAnsi="Arial" w:cs="Arial"/>
          <w:i/>
          <w:iCs/>
        </w:rPr>
        <w:t>Mountains of the Mind</w:t>
      </w:r>
      <w:r w:rsidRPr="00253AD2">
        <w:rPr>
          <w:rFonts w:ascii="Arial" w:hAnsi="Arial" w:cs="Arial"/>
        </w:rPr>
        <w:t xml:space="preserve"> (edizione italiana </w:t>
      </w:r>
      <w:r w:rsidRPr="00253AD2">
        <w:rPr>
          <w:rFonts w:ascii="Arial" w:hAnsi="Arial" w:cs="Arial"/>
          <w:i/>
          <w:iCs/>
        </w:rPr>
        <w:t>Montagne della mente</w:t>
      </w:r>
      <w:r w:rsidRPr="00253AD2">
        <w:rPr>
          <w:rFonts w:ascii="Arial" w:hAnsi="Arial" w:cs="Arial"/>
        </w:rPr>
        <w:t xml:space="preserve">, Einaudi 2020), oltre al poema in prosa </w:t>
      </w:r>
      <w:r w:rsidRPr="00253AD2">
        <w:rPr>
          <w:rFonts w:ascii="Arial" w:hAnsi="Arial" w:cs="Arial"/>
          <w:i/>
          <w:iCs/>
        </w:rPr>
        <w:t>Ness</w:t>
      </w:r>
      <w:r w:rsidRPr="00253AD2">
        <w:rPr>
          <w:rFonts w:ascii="Arial" w:hAnsi="Arial" w:cs="Arial"/>
        </w:rPr>
        <w:t xml:space="preserve">. Le sue opere sono state tradotte in più di trenta lingue, hanno vinto numerosi premi in tutto il mondo e sono state ampiamente adattate per il cinema, la musica, il teatro, la radio e la danza. Ha scritto anche opere liriche e teatrali e film, tra cui </w:t>
      </w:r>
      <w:r w:rsidRPr="00253AD2">
        <w:rPr>
          <w:rFonts w:ascii="Arial" w:hAnsi="Arial" w:cs="Arial"/>
          <w:i/>
          <w:iCs/>
        </w:rPr>
        <w:t xml:space="preserve">River </w:t>
      </w:r>
      <w:r w:rsidRPr="00887974">
        <w:rPr>
          <w:rFonts w:ascii="Arial" w:hAnsi="Arial" w:cs="Arial"/>
        </w:rPr>
        <w:t>and</w:t>
      </w:r>
      <w:r w:rsidRPr="00253AD2">
        <w:rPr>
          <w:rFonts w:ascii="Arial" w:hAnsi="Arial" w:cs="Arial"/>
          <w:i/>
          <w:iCs/>
        </w:rPr>
        <w:t xml:space="preserve"> Mountain</w:t>
      </w:r>
      <w:r w:rsidRPr="00253AD2">
        <w:rPr>
          <w:rFonts w:ascii="Arial" w:hAnsi="Arial" w:cs="Arial"/>
        </w:rPr>
        <w:t xml:space="preserve">, entrambi narrati da Willem Dafoe. Ha collaborato strettamente con artisti come Olafur Eliasson e Stanley </w:t>
      </w:r>
      <w:proofErr w:type="spellStart"/>
      <w:r w:rsidRPr="00253AD2">
        <w:rPr>
          <w:rFonts w:ascii="Arial" w:hAnsi="Arial" w:cs="Arial"/>
        </w:rPr>
        <w:t>Donwood</w:t>
      </w:r>
      <w:proofErr w:type="spellEnd"/>
      <w:r w:rsidRPr="00253AD2">
        <w:rPr>
          <w:rFonts w:ascii="Arial" w:hAnsi="Arial" w:cs="Arial"/>
        </w:rPr>
        <w:t>, e con l</w:t>
      </w:r>
      <w:r w:rsidR="00644F1C">
        <w:rPr>
          <w:rFonts w:ascii="Arial" w:hAnsi="Arial" w:cs="Arial"/>
        </w:rPr>
        <w:t>’</w:t>
      </w:r>
      <w:r w:rsidRPr="00253AD2">
        <w:rPr>
          <w:rFonts w:ascii="Arial" w:hAnsi="Arial" w:cs="Arial"/>
        </w:rPr>
        <w:t>artista Jackie Morris ha co</w:t>
      </w:r>
      <w:r w:rsidR="00644F1C">
        <w:rPr>
          <w:rFonts w:ascii="Arial" w:hAnsi="Arial" w:cs="Arial"/>
        </w:rPr>
        <w:t>–</w:t>
      </w:r>
      <w:r w:rsidRPr="00253AD2">
        <w:rPr>
          <w:rFonts w:ascii="Arial" w:hAnsi="Arial" w:cs="Arial"/>
        </w:rPr>
        <w:t>creato i libri di poesia naturalistica e d</w:t>
      </w:r>
      <w:r w:rsidR="00644F1C">
        <w:rPr>
          <w:rFonts w:ascii="Arial" w:hAnsi="Arial" w:cs="Arial"/>
        </w:rPr>
        <w:t>’</w:t>
      </w:r>
      <w:r w:rsidRPr="00253AD2">
        <w:rPr>
          <w:rFonts w:ascii="Arial" w:hAnsi="Arial" w:cs="Arial"/>
        </w:rPr>
        <w:t xml:space="preserve">arte </w:t>
      </w:r>
      <w:r w:rsidRPr="00253AD2">
        <w:rPr>
          <w:rFonts w:ascii="Arial" w:hAnsi="Arial" w:cs="Arial"/>
          <w:i/>
          <w:iCs/>
        </w:rPr>
        <w:t>The Lost Words</w:t>
      </w:r>
      <w:r w:rsidRPr="00253AD2">
        <w:rPr>
          <w:rFonts w:ascii="Arial" w:hAnsi="Arial" w:cs="Arial"/>
        </w:rPr>
        <w:t xml:space="preserve"> e </w:t>
      </w:r>
      <w:r w:rsidRPr="00253AD2">
        <w:rPr>
          <w:rFonts w:ascii="Arial" w:hAnsi="Arial" w:cs="Arial"/>
          <w:i/>
          <w:iCs/>
        </w:rPr>
        <w:t xml:space="preserve">The Lost </w:t>
      </w:r>
      <w:proofErr w:type="spellStart"/>
      <w:r w:rsidRPr="00253AD2">
        <w:rPr>
          <w:rFonts w:ascii="Arial" w:hAnsi="Arial" w:cs="Arial"/>
          <w:i/>
          <w:iCs/>
        </w:rPr>
        <w:t>Spells</w:t>
      </w:r>
      <w:proofErr w:type="spellEnd"/>
      <w:r w:rsidRPr="00253AD2">
        <w:rPr>
          <w:rFonts w:ascii="Arial" w:hAnsi="Arial" w:cs="Arial"/>
        </w:rPr>
        <w:t xml:space="preserve">, venduti in tutto il mondo. Come paroliere e interprete, ha scritto album e canzoni con musicisti come Cosmo Sheldrake, Julie </w:t>
      </w:r>
      <w:proofErr w:type="spellStart"/>
      <w:r w:rsidRPr="00253AD2">
        <w:rPr>
          <w:rFonts w:ascii="Arial" w:hAnsi="Arial" w:cs="Arial"/>
        </w:rPr>
        <w:t>Fowlis</w:t>
      </w:r>
      <w:proofErr w:type="spellEnd"/>
      <w:r w:rsidRPr="00253AD2">
        <w:rPr>
          <w:rFonts w:ascii="Arial" w:hAnsi="Arial" w:cs="Arial"/>
        </w:rPr>
        <w:t xml:space="preserve"> e Johnny Flynn, con cui ha pubblicato due album, </w:t>
      </w:r>
      <w:r w:rsidRPr="00253AD2">
        <w:rPr>
          <w:rFonts w:ascii="Arial" w:hAnsi="Arial" w:cs="Arial"/>
          <w:i/>
          <w:iCs/>
        </w:rPr>
        <w:t>Lost In The Cedar Wood</w:t>
      </w:r>
      <w:r w:rsidRPr="00253AD2">
        <w:rPr>
          <w:rFonts w:ascii="Arial" w:hAnsi="Arial" w:cs="Arial"/>
        </w:rPr>
        <w:t xml:space="preserve"> (2021) e </w:t>
      </w:r>
      <w:r w:rsidRPr="00253AD2">
        <w:rPr>
          <w:rFonts w:ascii="Arial" w:hAnsi="Arial" w:cs="Arial"/>
          <w:i/>
          <w:iCs/>
        </w:rPr>
        <w:t xml:space="preserve">The Moon </w:t>
      </w:r>
      <w:proofErr w:type="spellStart"/>
      <w:r w:rsidRPr="00253AD2">
        <w:rPr>
          <w:rFonts w:ascii="Arial" w:hAnsi="Arial" w:cs="Arial"/>
          <w:i/>
          <w:iCs/>
        </w:rPr>
        <w:t>Also</w:t>
      </w:r>
      <w:proofErr w:type="spellEnd"/>
      <w:r w:rsidRPr="00253AD2">
        <w:rPr>
          <w:rFonts w:ascii="Arial" w:hAnsi="Arial" w:cs="Arial"/>
          <w:i/>
          <w:iCs/>
        </w:rPr>
        <w:t xml:space="preserve"> </w:t>
      </w:r>
      <w:proofErr w:type="spellStart"/>
      <w:r w:rsidRPr="00253AD2">
        <w:rPr>
          <w:rFonts w:ascii="Arial" w:hAnsi="Arial" w:cs="Arial"/>
          <w:i/>
          <w:iCs/>
        </w:rPr>
        <w:t>Rises</w:t>
      </w:r>
      <w:proofErr w:type="spellEnd"/>
      <w:r w:rsidRPr="00253AD2">
        <w:rPr>
          <w:rFonts w:ascii="Arial" w:hAnsi="Arial" w:cs="Arial"/>
        </w:rPr>
        <w:t xml:space="preserve"> (2023). Nel 2017 l</w:t>
      </w:r>
      <w:r w:rsidR="00644F1C">
        <w:rPr>
          <w:rFonts w:ascii="Arial" w:hAnsi="Arial" w:cs="Arial"/>
        </w:rPr>
        <w:t>’</w:t>
      </w:r>
      <w:r w:rsidRPr="00253AD2">
        <w:rPr>
          <w:rFonts w:ascii="Arial" w:hAnsi="Arial" w:cs="Arial"/>
        </w:rPr>
        <w:t xml:space="preserve">American Academy of </w:t>
      </w:r>
      <w:proofErr w:type="spellStart"/>
      <w:r w:rsidRPr="00253AD2">
        <w:rPr>
          <w:rFonts w:ascii="Arial" w:hAnsi="Arial" w:cs="Arial"/>
        </w:rPr>
        <w:t>Arts</w:t>
      </w:r>
      <w:proofErr w:type="spellEnd"/>
      <w:r w:rsidRPr="00253AD2">
        <w:rPr>
          <w:rFonts w:ascii="Arial" w:hAnsi="Arial" w:cs="Arial"/>
        </w:rPr>
        <w:t xml:space="preserve"> and </w:t>
      </w:r>
      <w:proofErr w:type="spellStart"/>
      <w:r w:rsidRPr="00253AD2">
        <w:rPr>
          <w:rFonts w:ascii="Arial" w:hAnsi="Arial" w:cs="Arial"/>
        </w:rPr>
        <w:t>Letters</w:t>
      </w:r>
      <w:proofErr w:type="spellEnd"/>
      <w:r w:rsidRPr="00253AD2">
        <w:rPr>
          <w:rFonts w:ascii="Arial" w:hAnsi="Arial" w:cs="Arial"/>
        </w:rPr>
        <w:t xml:space="preserve"> gli ha conferito il premio E.M. Forster per la letteratura e nel 2022 a Toronto è stato il vincitore inaugurale del Weston International Award per un</w:t>
      </w:r>
      <w:r w:rsidR="00644F1C">
        <w:rPr>
          <w:rFonts w:ascii="Arial" w:hAnsi="Arial" w:cs="Arial"/>
        </w:rPr>
        <w:t>’</w:t>
      </w:r>
      <w:r w:rsidRPr="00253AD2">
        <w:rPr>
          <w:rFonts w:ascii="Arial" w:hAnsi="Arial" w:cs="Arial"/>
        </w:rPr>
        <w:t>opera nel campo della saggistica. È Fellow dell</w:t>
      </w:r>
      <w:r w:rsidR="00644F1C">
        <w:rPr>
          <w:rFonts w:ascii="Arial" w:hAnsi="Arial" w:cs="Arial"/>
        </w:rPr>
        <w:t>’</w:t>
      </w:r>
      <w:r w:rsidRPr="00253AD2">
        <w:rPr>
          <w:rFonts w:ascii="Arial" w:hAnsi="Arial" w:cs="Arial"/>
        </w:rPr>
        <w:t xml:space="preserve">Emmanuel College e professore di </w:t>
      </w:r>
      <w:r w:rsidR="00674DD7">
        <w:rPr>
          <w:rFonts w:ascii="Arial" w:hAnsi="Arial" w:cs="Arial"/>
        </w:rPr>
        <w:t>l</w:t>
      </w:r>
      <w:r w:rsidRPr="00253AD2">
        <w:rPr>
          <w:rFonts w:ascii="Arial" w:hAnsi="Arial" w:cs="Arial"/>
        </w:rPr>
        <w:t>etteratura e scienze umane ambientali all</w:t>
      </w:r>
      <w:r w:rsidR="00644F1C">
        <w:rPr>
          <w:rFonts w:ascii="Arial" w:hAnsi="Arial" w:cs="Arial"/>
        </w:rPr>
        <w:t>’</w:t>
      </w:r>
      <w:r w:rsidRPr="00253AD2">
        <w:rPr>
          <w:rFonts w:ascii="Arial" w:hAnsi="Arial" w:cs="Arial"/>
        </w:rPr>
        <w:t>Università di Cambridge.</w:t>
      </w:r>
    </w:p>
    <w:p w14:paraId="36DDF5AC" w14:textId="77777777" w:rsidR="007058D8" w:rsidRPr="00253AD2" w:rsidRDefault="007058D8" w:rsidP="00253AD2">
      <w:pPr>
        <w:spacing w:line="240" w:lineRule="auto"/>
        <w:jc w:val="both"/>
        <w:rPr>
          <w:rFonts w:ascii="Arial" w:eastAsia="Times New Roman" w:hAnsi="Arial" w:cs="Arial"/>
        </w:rPr>
      </w:pPr>
    </w:p>
    <w:p w14:paraId="51A25B42" w14:textId="77F93B5F" w:rsidR="005A5BF1" w:rsidRPr="00253AD2" w:rsidRDefault="005A5BF1" w:rsidP="00253AD2">
      <w:pPr>
        <w:spacing w:line="240" w:lineRule="auto"/>
        <w:jc w:val="both"/>
        <w:rPr>
          <w:rFonts w:ascii="Arial" w:hAnsi="Arial" w:cs="Arial"/>
        </w:rPr>
      </w:pPr>
    </w:p>
    <w:p w14:paraId="10B6D0AA" w14:textId="110F0455" w:rsidR="005A5BF1" w:rsidRPr="00253AD2" w:rsidRDefault="005A5BF1" w:rsidP="00253AD2">
      <w:pPr>
        <w:pStyle w:val="Didefault"/>
        <w:spacing w:before="0"/>
        <w:jc w:val="both"/>
        <w:rPr>
          <w:rFonts w:ascii="Arial" w:hAnsi="Arial" w:cs="Arial"/>
          <w:iCs/>
          <w:smallCaps/>
          <w:color w:val="auto"/>
          <w:sz w:val="20"/>
          <w:szCs w:val="20"/>
        </w:rPr>
      </w:pPr>
      <w:r w:rsidRPr="00253AD2">
        <w:rPr>
          <w:rFonts w:ascii="Arial" w:hAnsi="Arial" w:cs="Arial"/>
          <w:color w:val="auto"/>
          <w:sz w:val="20"/>
          <w:szCs w:val="20"/>
        </w:rPr>
        <w:t xml:space="preserve">&gt; </w:t>
      </w:r>
      <w:r w:rsidR="007058D8" w:rsidRPr="00253AD2">
        <w:rPr>
          <w:rFonts w:ascii="Arial" w:hAnsi="Arial" w:cs="Arial"/>
          <w:color w:val="auto"/>
          <w:sz w:val="20"/>
          <w:szCs w:val="20"/>
          <w:u w:val="single"/>
        </w:rPr>
        <w:t>prima giornata,</w:t>
      </w:r>
      <w:r w:rsidR="00E26F15" w:rsidRPr="00253AD2">
        <w:rPr>
          <w:rFonts w:ascii="Arial" w:hAnsi="Arial" w:cs="Arial"/>
          <w:color w:val="auto"/>
          <w:sz w:val="20"/>
          <w:szCs w:val="20"/>
          <w:u w:val="single"/>
        </w:rPr>
        <w:t xml:space="preserve"> giovedì</w:t>
      </w:r>
      <w:r w:rsidR="007058D8" w:rsidRPr="00253AD2">
        <w:rPr>
          <w:rFonts w:ascii="Arial" w:hAnsi="Arial" w:cs="Arial"/>
          <w:color w:val="auto"/>
          <w:sz w:val="20"/>
          <w:szCs w:val="20"/>
          <w:u w:val="single"/>
        </w:rPr>
        <w:t xml:space="preserve"> 2</w:t>
      </w:r>
      <w:r w:rsidR="00481D5B" w:rsidRPr="00253AD2">
        <w:rPr>
          <w:rFonts w:ascii="Arial" w:hAnsi="Arial" w:cs="Arial"/>
          <w:color w:val="auto"/>
          <w:sz w:val="20"/>
          <w:szCs w:val="20"/>
          <w:u w:val="single"/>
        </w:rPr>
        <w:t>0</w:t>
      </w:r>
      <w:r w:rsidR="007058D8" w:rsidRPr="00253AD2">
        <w:rPr>
          <w:rFonts w:ascii="Arial" w:hAnsi="Arial" w:cs="Arial"/>
          <w:color w:val="auto"/>
          <w:sz w:val="20"/>
          <w:szCs w:val="20"/>
          <w:u w:val="single"/>
        </w:rPr>
        <w:t xml:space="preserve"> febbraio 202</w:t>
      </w:r>
      <w:r w:rsidR="006A0D68" w:rsidRPr="00253AD2">
        <w:rPr>
          <w:rFonts w:ascii="Arial" w:hAnsi="Arial" w:cs="Arial"/>
          <w:color w:val="auto"/>
          <w:sz w:val="20"/>
          <w:szCs w:val="20"/>
          <w:u w:val="single"/>
        </w:rPr>
        <w:t>5</w:t>
      </w:r>
      <w:r w:rsidRPr="00253AD2">
        <w:rPr>
          <w:rFonts w:ascii="Arial" w:hAnsi="Arial" w:cs="Arial"/>
          <w:iCs/>
          <w:smallCaps/>
          <w:color w:val="auto"/>
          <w:sz w:val="20"/>
          <w:szCs w:val="20"/>
        </w:rPr>
        <w:t xml:space="preserve"> </w:t>
      </w:r>
    </w:p>
    <w:p w14:paraId="367D0D6D" w14:textId="77777777" w:rsidR="001D48DD" w:rsidRPr="00253AD2" w:rsidRDefault="001D48DD" w:rsidP="00253AD2">
      <w:pPr>
        <w:pStyle w:val="Didefault"/>
        <w:spacing w:before="0"/>
        <w:jc w:val="both"/>
        <w:rPr>
          <w:rFonts w:ascii="Arial" w:hAnsi="Arial" w:cs="Arial"/>
          <w:iCs/>
          <w:smallCaps/>
          <w:color w:val="auto"/>
          <w:sz w:val="20"/>
          <w:szCs w:val="20"/>
        </w:rPr>
      </w:pPr>
    </w:p>
    <w:p w14:paraId="3C82F6D8" w14:textId="77777777" w:rsidR="006A0D68" w:rsidRPr="00253AD2" w:rsidRDefault="006A0D68" w:rsidP="00253AD2">
      <w:pPr>
        <w:spacing w:line="240" w:lineRule="auto"/>
        <w:jc w:val="both"/>
        <w:rPr>
          <w:rFonts w:ascii="Arial" w:hAnsi="Arial" w:cs="Arial"/>
          <w:smallCaps/>
        </w:rPr>
      </w:pPr>
      <w:r w:rsidRPr="00253AD2">
        <w:rPr>
          <w:rFonts w:ascii="Arial" w:hAnsi="Arial" w:cs="Arial"/>
          <w:smallCaps/>
        </w:rPr>
        <w:t>Matteo Meschiari</w:t>
      </w:r>
    </w:p>
    <w:p w14:paraId="07449D34" w14:textId="77777777" w:rsidR="006A0D68" w:rsidRPr="00253AD2" w:rsidRDefault="006A0D68" w:rsidP="00253AD2">
      <w:pPr>
        <w:spacing w:line="240" w:lineRule="auto"/>
        <w:jc w:val="both"/>
        <w:rPr>
          <w:rFonts w:ascii="Arial" w:hAnsi="Arial" w:cs="Arial"/>
        </w:rPr>
      </w:pPr>
      <w:r w:rsidRPr="00253AD2">
        <w:rPr>
          <w:rFonts w:ascii="Arial" w:hAnsi="Arial" w:cs="Arial"/>
          <w:shd w:val="clear" w:color="auto" w:fill="FFFFFF"/>
        </w:rPr>
        <w:t>Professore associato di Geografia</w:t>
      </w:r>
      <w:r w:rsidRPr="00253AD2">
        <w:rPr>
          <w:rFonts w:ascii="Arial" w:hAnsi="Arial" w:cs="Arial"/>
        </w:rPr>
        <w:t>, Università degli Studi di Palermo</w:t>
      </w:r>
    </w:p>
    <w:p w14:paraId="6E4F9A78" w14:textId="77777777" w:rsidR="006A0D68" w:rsidRPr="00253AD2" w:rsidRDefault="006A0D68" w:rsidP="00253AD2">
      <w:pPr>
        <w:spacing w:line="240" w:lineRule="auto"/>
        <w:jc w:val="both"/>
        <w:rPr>
          <w:rFonts w:ascii="Arial" w:hAnsi="Arial" w:cs="Arial"/>
          <w:b/>
          <w:bCs/>
        </w:rPr>
      </w:pPr>
      <w:r w:rsidRPr="00253AD2">
        <w:rPr>
          <w:rFonts w:ascii="Arial" w:hAnsi="Arial" w:cs="Arial"/>
          <w:b/>
          <w:bCs/>
        </w:rPr>
        <w:t>Le mille e una grotta. Buio e sonno del Tempo</w:t>
      </w:r>
    </w:p>
    <w:p w14:paraId="7EE5F1D7" w14:textId="77777777" w:rsidR="006A0D68" w:rsidRPr="00253AD2" w:rsidRDefault="006A0D68" w:rsidP="00253AD2">
      <w:pPr>
        <w:pStyle w:val="NormaleWeb"/>
        <w:spacing w:before="0" w:beforeAutospacing="0" w:after="0" w:afterAutospacing="0"/>
        <w:jc w:val="both"/>
        <w:rPr>
          <w:rFonts w:ascii="Arial" w:hAnsi="Arial" w:cs="Arial"/>
        </w:rPr>
      </w:pPr>
    </w:p>
    <w:p w14:paraId="567BB5DF" w14:textId="109E33E2"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 xml:space="preserve">Quale struttura connette una grotta calcarea con cavalli e bisonti dipinti, il labirinto del Minotauro, le gallerie di una miniera invase dal </w:t>
      </w:r>
      <w:r w:rsidRPr="00253AD2">
        <w:rPr>
          <w:rFonts w:ascii="Arial" w:hAnsi="Arial" w:cs="Arial"/>
          <w:i/>
          <w:iCs/>
        </w:rPr>
        <w:t>grisou</w:t>
      </w:r>
      <w:r w:rsidRPr="00253AD2">
        <w:rPr>
          <w:rFonts w:ascii="Arial" w:hAnsi="Arial" w:cs="Arial"/>
        </w:rPr>
        <w:t>, i sotterranei di Ghost Dance destinati allo stoccaggio di scorie radioattive, il budello speleologico che diventa trappola mortale, un piccolo mondo preistorico al centro della Terra, un continente di petrolio compresso da milioni di metri cubi di roccia, la tana di un coniglio, la tomba di una sciamana? Si tratta di uno spazio in negativo o siamo in presenza di un</w:t>
      </w:r>
      <w:r w:rsidR="00644F1C">
        <w:rPr>
          <w:rFonts w:ascii="Arial" w:hAnsi="Arial" w:cs="Arial"/>
        </w:rPr>
        <w:t>’</w:t>
      </w:r>
      <w:r w:rsidRPr="00253AD2">
        <w:rPr>
          <w:rFonts w:ascii="Arial" w:hAnsi="Arial" w:cs="Arial"/>
        </w:rPr>
        <w:t>idea di tempo, un tempo diverso, che scorre come un</w:t>
      </w:r>
      <w:r w:rsidR="00644F1C">
        <w:rPr>
          <w:rFonts w:ascii="Arial" w:hAnsi="Arial" w:cs="Arial"/>
        </w:rPr>
        <w:t>’</w:t>
      </w:r>
      <w:r w:rsidRPr="00253AD2">
        <w:rPr>
          <w:rFonts w:ascii="Arial" w:hAnsi="Arial" w:cs="Arial"/>
        </w:rPr>
        <w:t>anomalia e in cui risuona l</w:t>
      </w:r>
      <w:r w:rsidR="00644F1C">
        <w:rPr>
          <w:rFonts w:ascii="Arial" w:hAnsi="Arial" w:cs="Arial"/>
        </w:rPr>
        <w:t>’</w:t>
      </w:r>
      <w:r w:rsidRPr="00253AD2">
        <w:rPr>
          <w:rFonts w:ascii="Arial" w:hAnsi="Arial" w:cs="Arial"/>
        </w:rPr>
        <w:t>eco di un</w:t>
      </w:r>
      <w:r w:rsidR="00644F1C">
        <w:rPr>
          <w:rFonts w:ascii="Arial" w:hAnsi="Arial" w:cs="Arial"/>
        </w:rPr>
        <w:t>’</w:t>
      </w:r>
      <w:r w:rsidRPr="00253AD2">
        <w:rPr>
          <w:rFonts w:ascii="Arial" w:hAnsi="Arial" w:cs="Arial"/>
        </w:rPr>
        <w:t xml:space="preserve">altra caverna, quella del cranio, una torre di Babele al contrario che affonda nel cervello della specie? William Morris pubblica </w:t>
      </w:r>
      <w:r w:rsidRPr="00253AD2">
        <w:rPr>
          <w:rFonts w:ascii="Arial" w:hAnsi="Arial" w:cs="Arial"/>
          <w:i/>
          <w:iCs/>
        </w:rPr>
        <w:t xml:space="preserve">La terra cava </w:t>
      </w:r>
      <w:r w:rsidRPr="00253AD2">
        <w:rPr>
          <w:rFonts w:ascii="Arial" w:hAnsi="Arial" w:cs="Arial"/>
        </w:rPr>
        <w:t xml:space="preserve">nel 1856. Jules Verne pubblica </w:t>
      </w:r>
      <w:r w:rsidRPr="00253AD2">
        <w:rPr>
          <w:rFonts w:ascii="Arial" w:hAnsi="Arial" w:cs="Arial"/>
          <w:i/>
          <w:iCs/>
        </w:rPr>
        <w:t xml:space="preserve">Viaggio al centro della terra </w:t>
      </w:r>
      <w:r w:rsidRPr="00253AD2">
        <w:rPr>
          <w:rFonts w:ascii="Arial" w:hAnsi="Arial" w:cs="Arial"/>
        </w:rPr>
        <w:t xml:space="preserve">nel 1864. Morris e Verne intuiscono precocemente il nesso centrale tra mondo sotterraneo e anomalie temporali. Nel primo libro il </w:t>
      </w:r>
      <w:r w:rsidRPr="00253AD2">
        <w:rPr>
          <w:rFonts w:ascii="Arial" w:hAnsi="Arial" w:cs="Arial"/>
        </w:rPr>
        <w:lastRenderedPageBreak/>
        <w:t xml:space="preserve">tempo ctonio è fermo ma chi si sottrae a esso, chi ne esce, si ritroverà invecchiato e infelice. Nel libro di Verne, invece, la sacca temporale ha preservato il prima più remoto e i protagonisti entrano in una bolla sospesa ma ne escono uguali eppure cambiati. Poi ci sono </w:t>
      </w:r>
      <w:proofErr w:type="spellStart"/>
      <w:r w:rsidRPr="00253AD2">
        <w:rPr>
          <w:rFonts w:ascii="Arial" w:hAnsi="Arial" w:cs="Arial"/>
          <w:i/>
          <w:iCs/>
        </w:rPr>
        <w:t>Cyclonopedia</w:t>
      </w:r>
      <w:proofErr w:type="spellEnd"/>
      <w:r w:rsidRPr="00253AD2">
        <w:rPr>
          <w:rFonts w:ascii="Arial" w:hAnsi="Arial" w:cs="Arial"/>
        </w:rPr>
        <w:t xml:space="preserve"> di Reza </w:t>
      </w:r>
      <w:proofErr w:type="spellStart"/>
      <w:r w:rsidRPr="00253AD2">
        <w:rPr>
          <w:rFonts w:ascii="Arial" w:hAnsi="Arial" w:cs="Arial"/>
        </w:rPr>
        <w:t>Negarestani</w:t>
      </w:r>
      <w:proofErr w:type="spellEnd"/>
      <w:r w:rsidRPr="00253AD2">
        <w:rPr>
          <w:rFonts w:ascii="Arial" w:hAnsi="Arial" w:cs="Arial"/>
        </w:rPr>
        <w:t xml:space="preserve"> del 2008 e </w:t>
      </w:r>
      <w:proofErr w:type="spellStart"/>
      <w:r w:rsidRPr="00253AD2">
        <w:rPr>
          <w:rFonts w:ascii="Arial" w:hAnsi="Arial" w:cs="Arial"/>
          <w:i/>
          <w:iCs/>
        </w:rPr>
        <w:t>Underland</w:t>
      </w:r>
      <w:proofErr w:type="spellEnd"/>
      <w:r w:rsidRPr="00253AD2">
        <w:rPr>
          <w:rFonts w:ascii="Arial" w:hAnsi="Arial" w:cs="Arial"/>
        </w:rPr>
        <w:t xml:space="preserve"> di Robert Macfarlane del 2019. Altri due libri in cui lo spazio compresso e invisibile del mondo sotterraneo diventa tempo profondo, nel primo una cosmologia oscura e apocalittica, nel secondo, tra molte altre cose, una lezione di lentezza rispetto all</w:t>
      </w:r>
      <w:r w:rsidR="00644F1C">
        <w:rPr>
          <w:rFonts w:ascii="Arial" w:hAnsi="Arial" w:cs="Arial"/>
        </w:rPr>
        <w:t>’</w:t>
      </w:r>
      <w:r w:rsidRPr="00253AD2">
        <w:rPr>
          <w:rFonts w:ascii="Arial" w:hAnsi="Arial" w:cs="Arial"/>
        </w:rPr>
        <w:t>imbuto frenetico che spinge il nostro presente verso l</w:t>
      </w:r>
      <w:r w:rsidR="00644F1C">
        <w:rPr>
          <w:rFonts w:ascii="Arial" w:hAnsi="Arial" w:cs="Arial"/>
        </w:rPr>
        <w:t>’</w:t>
      </w:r>
      <w:r w:rsidRPr="00253AD2">
        <w:rPr>
          <w:rFonts w:ascii="Arial" w:hAnsi="Arial" w:cs="Arial"/>
        </w:rPr>
        <w:t>Antropocene. Perché il mondo sotterraneo è questo: un apparecchio di cattura dell</w:t>
      </w:r>
      <w:r w:rsidR="00644F1C">
        <w:rPr>
          <w:rFonts w:ascii="Arial" w:hAnsi="Arial" w:cs="Arial"/>
        </w:rPr>
        <w:t>’</w:t>
      </w:r>
      <w:r w:rsidRPr="00253AD2">
        <w:rPr>
          <w:rFonts w:ascii="Arial" w:hAnsi="Arial" w:cs="Arial"/>
        </w:rPr>
        <w:t>immaginario in cui sperimentare scenari dove lo spazio e il tempo si addormentano.</w:t>
      </w:r>
    </w:p>
    <w:p w14:paraId="62FD1416" w14:textId="77777777" w:rsidR="006A0D68" w:rsidRPr="00253AD2" w:rsidRDefault="006A0D68" w:rsidP="00253AD2">
      <w:pPr>
        <w:spacing w:line="240" w:lineRule="auto"/>
        <w:jc w:val="both"/>
        <w:rPr>
          <w:rFonts w:ascii="Arial" w:hAnsi="Arial" w:cs="Arial"/>
        </w:rPr>
      </w:pPr>
    </w:p>
    <w:p w14:paraId="21F8754C" w14:textId="6A023889" w:rsidR="006A0D68" w:rsidRPr="00253AD2" w:rsidRDefault="006A0D68" w:rsidP="00253AD2">
      <w:pPr>
        <w:spacing w:line="240" w:lineRule="auto"/>
        <w:jc w:val="both"/>
        <w:rPr>
          <w:rFonts w:ascii="Arial" w:hAnsi="Arial" w:cs="Arial"/>
        </w:rPr>
      </w:pPr>
      <w:r w:rsidRPr="00253AD2">
        <w:rPr>
          <w:rFonts w:ascii="Arial" w:hAnsi="Arial" w:cs="Arial"/>
          <w:b/>
          <w:bCs/>
        </w:rPr>
        <w:t>Matteo Meschiari</w:t>
      </w:r>
      <w:r w:rsidRPr="00253AD2">
        <w:rPr>
          <w:rFonts w:ascii="Arial" w:hAnsi="Arial" w:cs="Arial"/>
        </w:rPr>
        <w:t xml:space="preserve"> è geografo, antropologo e scrittore. Ha insegnato in varie università francesi e dal 2015 è professore di Geografia all</w:t>
      </w:r>
      <w:r w:rsidR="00644F1C">
        <w:rPr>
          <w:rFonts w:ascii="Arial" w:hAnsi="Arial" w:cs="Arial"/>
        </w:rPr>
        <w:t>’</w:t>
      </w:r>
      <w:r w:rsidRPr="00253AD2">
        <w:rPr>
          <w:rFonts w:ascii="Arial" w:hAnsi="Arial" w:cs="Arial"/>
        </w:rPr>
        <w:t xml:space="preserve">Università degli Studi di Palermo. Da anni svolge ricerche sul paesaggio in letteratura e sullo spazio percepito e vissuto in ambito europeo ed extraeuropeo. Tra le sue pubblicazioni: </w:t>
      </w:r>
      <w:r w:rsidRPr="00253AD2">
        <w:rPr>
          <w:rFonts w:ascii="Arial" w:hAnsi="Arial" w:cs="Arial"/>
          <w:i/>
          <w:iCs/>
        </w:rPr>
        <w:t>Artico nero. La lunga notte dei popoli dei ghiacci</w:t>
      </w:r>
      <w:r w:rsidRPr="00253AD2">
        <w:rPr>
          <w:rFonts w:ascii="Arial" w:hAnsi="Arial" w:cs="Arial"/>
        </w:rPr>
        <w:t xml:space="preserve"> (2016), </w:t>
      </w:r>
      <w:proofErr w:type="spellStart"/>
      <w:r w:rsidRPr="00253AD2">
        <w:rPr>
          <w:rFonts w:ascii="Arial" w:hAnsi="Arial" w:cs="Arial"/>
          <w:i/>
          <w:iCs/>
        </w:rPr>
        <w:t>Geoanarchia</w:t>
      </w:r>
      <w:proofErr w:type="spellEnd"/>
      <w:r w:rsidRPr="00253AD2">
        <w:rPr>
          <w:rFonts w:ascii="Arial" w:hAnsi="Arial" w:cs="Arial"/>
          <w:i/>
          <w:iCs/>
        </w:rPr>
        <w:t>. Appunti di resistenza ecologica</w:t>
      </w:r>
      <w:r w:rsidRPr="00253AD2">
        <w:rPr>
          <w:rFonts w:ascii="Arial" w:hAnsi="Arial" w:cs="Arial"/>
        </w:rPr>
        <w:t xml:space="preserve"> (2017), </w:t>
      </w:r>
      <w:r w:rsidRPr="00253AD2">
        <w:rPr>
          <w:rFonts w:ascii="Arial" w:hAnsi="Arial" w:cs="Arial"/>
          <w:i/>
          <w:iCs/>
        </w:rPr>
        <w:t>Disabitare. Antropologie dello spazio</w:t>
      </w:r>
      <w:r w:rsidRPr="00253AD2">
        <w:rPr>
          <w:rFonts w:ascii="Arial" w:hAnsi="Arial" w:cs="Arial"/>
        </w:rPr>
        <w:t xml:space="preserve"> </w:t>
      </w:r>
      <w:r w:rsidRPr="00253AD2">
        <w:rPr>
          <w:rFonts w:ascii="Arial" w:hAnsi="Arial" w:cs="Arial"/>
          <w:i/>
          <w:iCs/>
        </w:rPr>
        <w:t>domestico</w:t>
      </w:r>
      <w:r w:rsidRPr="00253AD2">
        <w:rPr>
          <w:rFonts w:ascii="Arial" w:hAnsi="Arial" w:cs="Arial"/>
        </w:rPr>
        <w:t xml:space="preserve"> (2018), </w:t>
      </w:r>
      <w:r w:rsidRPr="00253AD2">
        <w:rPr>
          <w:rFonts w:ascii="Arial" w:hAnsi="Arial" w:cs="Arial"/>
          <w:i/>
          <w:iCs/>
        </w:rPr>
        <w:t>La grande estinzione. Immaginare ai tempi del collasso</w:t>
      </w:r>
      <w:r w:rsidRPr="00253AD2">
        <w:rPr>
          <w:rFonts w:ascii="Arial" w:hAnsi="Arial" w:cs="Arial"/>
        </w:rPr>
        <w:t xml:space="preserve"> (2019), </w:t>
      </w:r>
      <w:r w:rsidRPr="00253AD2">
        <w:rPr>
          <w:rFonts w:ascii="Arial" w:hAnsi="Arial" w:cs="Arial"/>
          <w:i/>
          <w:iCs/>
        </w:rPr>
        <w:t>Geografie del</w:t>
      </w:r>
      <w:r w:rsidRPr="00253AD2">
        <w:rPr>
          <w:rFonts w:ascii="Arial" w:hAnsi="Arial" w:cs="Arial"/>
        </w:rPr>
        <w:t xml:space="preserve"> </w:t>
      </w:r>
      <w:r w:rsidRPr="00253AD2">
        <w:rPr>
          <w:rFonts w:ascii="Arial" w:hAnsi="Arial" w:cs="Arial"/>
          <w:i/>
          <w:iCs/>
        </w:rPr>
        <w:t>collasso. L</w:t>
      </w:r>
      <w:r w:rsidR="00644F1C">
        <w:rPr>
          <w:rFonts w:ascii="Arial" w:hAnsi="Arial" w:cs="Arial"/>
          <w:i/>
          <w:iCs/>
        </w:rPr>
        <w:t>’</w:t>
      </w:r>
      <w:r w:rsidRPr="00253AD2">
        <w:rPr>
          <w:rFonts w:ascii="Arial" w:hAnsi="Arial" w:cs="Arial"/>
          <w:i/>
          <w:iCs/>
        </w:rPr>
        <w:t>Antropocene in 9 parole chiave</w:t>
      </w:r>
      <w:r w:rsidRPr="00253AD2">
        <w:rPr>
          <w:rFonts w:ascii="Arial" w:hAnsi="Arial" w:cs="Arial"/>
        </w:rPr>
        <w:t xml:space="preserve"> (2021), </w:t>
      </w:r>
      <w:proofErr w:type="spellStart"/>
      <w:r w:rsidRPr="00253AD2">
        <w:rPr>
          <w:rFonts w:ascii="Arial" w:hAnsi="Arial" w:cs="Arial"/>
          <w:i/>
          <w:iCs/>
        </w:rPr>
        <w:t>Landness</w:t>
      </w:r>
      <w:proofErr w:type="spellEnd"/>
      <w:r w:rsidRPr="00253AD2">
        <w:rPr>
          <w:rFonts w:ascii="Arial" w:hAnsi="Arial" w:cs="Arial"/>
          <w:i/>
          <w:iCs/>
        </w:rPr>
        <w:t xml:space="preserve">. Una storia </w:t>
      </w:r>
      <w:proofErr w:type="spellStart"/>
      <w:r w:rsidRPr="00253AD2">
        <w:rPr>
          <w:rFonts w:ascii="Arial" w:hAnsi="Arial" w:cs="Arial"/>
          <w:i/>
          <w:iCs/>
        </w:rPr>
        <w:t>geoanarchica</w:t>
      </w:r>
      <w:proofErr w:type="spellEnd"/>
      <w:r w:rsidRPr="00253AD2">
        <w:rPr>
          <w:rFonts w:ascii="Arial" w:hAnsi="Arial" w:cs="Arial"/>
        </w:rPr>
        <w:t xml:space="preserve"> (2022), </w:t>
      </w:r>
      <w:r w:rsidRPr="00253AD2">
        <w:rPr>
          <w:rFonts w:ascii="Arial" w:hAnsi="Arial" w:cs="Arial"/>
          <w:i/>
          <w:iCs/>
        </w:rPr>
        <w:t xml:space="preserve">La fabbrica dei mondi. Geografie immaginate e </w:t>
      </w:r>
      <w:proofErr w:type="spellStart"/>
      <w:r w:rsidRPr="00253AD2">
        <w:rPr>
          <w:rFonts w:ascii="Arial" w:hAnsi="Arial" w:cs="Arial"/>
          <w:i/>
          <w:iCs/>
        </w:rPr>
        <w:t>Territà</w:t>
      </w:r>
      <w:proofErr w:type="spellEnd"/>
      <w:r w:rsidRPr="00253AD2">
        <w:rPr>
          <w:rFonts w:ascii="Arial" w:hAnsi="Arial" w:cs="Arial"/>
        </w:rPr>
        <w:t xml:space="preserve"> (2024).</w:t>
      </w:r>
    </w:p>
    <w:p w14:paraId="53B8AE43" w14:textId="77777777" w:rsidR="006A0D68" w:rsidRPr="00253AD2" w:rsidRDefault="006A0D68" w:rsidP="00253AD2">
      <w:pPr>
        <w:spacing w:line="240" w:lineRule="auto"/>
        <w:rPr>
          <w:rFonts w:ascii="Arial" w:hAnsi="Arial" w:cs="Arial"/>
          <w:smallCaps/>
        </w:rPr>
      </w:pPr>
    </w:p>
    <w:p w14:paraId="41E0A3C9" w14:textId="78D08D1E" w:rsidR="006A0D68" w:rsidRPr="00253AD2" w:rsidRDefault="006A0D68" w:rsidP="00253AD2">
      <w:pPr>
        <w:spacing w:line="240" w:lineRule="auto"/>
        <w:rPr>
          <w:rFonts w:ascii="Arial" w:hAnsi="Arial" w:cs="Arial"/>
          <w:smallCaps/>
        </w:rPr>
      </w:pPr>
    </w:p>
    <w:p w14:paraId="61F8201F" w14:textId="77777777" w:rsidR="006A0D68" w:rsidRPr="00253AD2" w:rsidRDefault="006A0D68" w:rsidP="00253AD2">
      <w:pPr>
        <w:spacing w:line="240" w:lineRule="auto"/>
        <w:jc w:val="both"/>
        <w:rPr>
          <w:rFonts w:ascii="Arial" w:hAnsi="Arial" w:cs="Arial"/>
          <w:smallCaps/>
        </w:rPr>
      </w:pPr>
      <w:r w:rsidRPr="00253AD2">
        <w:rPr>
          <w:rFonts w:ascii="Arial" w:hAnsi="Arial" w:cs="Arial"/>
          <w:smallCaps/>
        </w:rPr>
        <w:t>Alexandra Arènes</w:t>
      </w:r>
    </w:p>
    <w:p w14:paraId="06F537C2" w14:textId="77777777" w:rsidR="006A0D68" w:rsidRPr="00253AD2" w:rsidRDefault="006A0D68" w:rsidP="00253AD2">
      <w:pPr>
        <w:spacing w:line="240" w:lineRule="auto"/>
        <w:jc w:val="both"/>
        <w:rPr>
          <w:rFonts w:ascii="Arial" w:hAnsi="Arial" w:cs="Arial"/>
          <w:lang w:val="en-US"/>
        </w:rPr>
      </w:pPr>
      <w:proofErr w:type="spellStart"/>
      <w:r w:rsidRPr="00253AD2">
        <w:rPr>
          <w:rFonts w:ascii="Arial" w:hAnsi="Arial" w:cs="Arial"/>
          <w:lang w:val="en-US"/>
        </w:rPr>
        <w:t>Architetta</w:t>
      </w:r>
      <w:proofErr w:type="spellEnd"/>
      <w:r w:rsidRPr="00253AD2">
        <w:rPr>
          <w:rFonts w:ascii="Arial" w:hAnsi="Arial" w:cs="Arial"/>
          <w:lang w:val="en-US"/>
        </w:rPr>
        <w:t xml:space="preserve"> e </w:t>
      </w:r>
      <w:proofErr w:type="spellStart"/>
      <w:r w:rsidRPr="00253AD2">
        <w:rPr>
          <w:rFonts w:ascii="Arial" w:hAnsi="Arial" w:cs="Arial"/>
          <w:lang w:val="en-US"/>
        </w:rPr>
        <w:t>ricercatrice</w:t>
      </w:r>
      <w:proofErr w:type="spellEnd"/>
      <w:r w:rsidRPr="00253AD2">
        <w:rPr>
          <w:rFonts w:ascii="Arial" w:hAnsi="Arial" w:cs="Arial"/>
          <w:lang w:val="en-US"/>
        </w:rPr>
        <w:t xml:space="preserve">, </w:t>
      </w:r>
      <w:proofErr w:type="spellStart"/>
      <w:r w:rsidRPr="00253AD2">
        <w:rPr>
          <w:rFonts w:ascii="Arial" w:hAnsi="Arial" w:cs="Arial"/>
          <w:lang w:val="en-US"/>
        </w:rPr>
        <w:t>Shaā</w:t>
      </w:r>
      <w:proofErr w:type="spellEnd"/>
    </w:p>
    <w:p w14:paraId="0868AF93" w14:textId="77777777" w:rsidR="006A0D68" w:rsidRPr="00253AD2" w:rsidRDefault="006A0D68" w:rsidP="00253AD2">
      <w:pPr>
        <w:spacing w:line="240" w:lineRule="auto"/>
        <w:jc w:val="both"/>
        <w:rPr>
          <w:rFonts w:ascii="Arial" w:hAnsi="Arial" w:cs="Arial"/>
          <w:b/>
          <w:bCs/>
        </w:rPr>
      </w:pPr>
      <w:r w:rsidRPr="00253AD2">
        <w:rPr>
          <w:rFonts w:ascii="Arial" w:hAnsi="Arial" w:cs="Arial"/>
          <w:b/>
          <w:bCs/>
        </w:rPr>
        <w:t>Terra Forma. Dare profondità alla superficie</w:t>
      </w:r>
    </w:p>
    <w:p w14:paraId="33244051" w14:textId="77777777" w:rsidR="006A0D68" w:rsidRPr="00253AD2" w:rsidRDefault="006A0D68" w:rsidP="00253AD2">
      <w:pPr>
        <w:spacing w:line="240" w:lineRule="auto"/>
        <w:jc w:val="both"/>
        <w:rPr>
          <w:rFonts w:ascii="Arial" w:hAnsi="Arial" w:cs="Arial"/>
        </w:rPr>
      </w:pPr>
    </w:p>
    <w:p w14:paraId="10C439D2" w14:textId="06FC335E" w:rsidR="006A0D68" w:rsidRPr="00253AD2" w:rsidRDefault="006A0D68" w:rsidP="00253AD2">
      <w:pPr>
        <w:spacing w:line="240" w:lineRule="auto"/>
        <w:jc w:val="both"/>
        <w:rPr>
          <w:rFonts w:ascii="Arial" w:hAnsi="Arial" w:cs="Arial"/>
        </w:rPr>
      </w:pPr>
      <w:r w:rsidRPr="00253AD2">
        <w:rPr>
          <w:rFonts w:ascii="Arial" w:hAnsi="Arial" w:cs="Arial"/>
        </w:rPr>
        <w:t xml:space="preserve">Come dare profondità alle cartografie che raffigurano solo la superficie e che utilizziamo più spesso per la rappresentazione o la progettazione del paesaggio? Come rendere visibili le </w:t>
      </w:r>
      <w:proofErr w:type="spellStart"/>
      <w:r w:rsidRPr="00253AD2">
        <w:rPr>
          <w:rFonts w:ascii="Arial" w:hAnsi="Arial" w:cs="Arial"/>
        </w:rPr>
        <w:t>agentività</w:t>
      </w:r>
      <w:proofErr w:type="spellEnd"/>
      <w:r w:rsidRPr="00253AD2">
        <w:rPr>
          <w:rFonts w:ascii="Arial" w:hAnsi="Arial" w:cs="Arial"/>
        </w:rPr>
        <w:t xml:space="preserve"> invisibili, sia perché inaccessibili </w:t>
      </w:r>
      <w:r w:rsidR="00644F1C">
        <w:rPr>
          <w:rFonts w:ascii="Arial" w:hAnsi="Arial" w:cs="Arial"/>
        </w:rPr>
        <w:t>–</w:t>
      </w:r>
      <w:r w:rsidRPr="00253AD2">
        <w:rPr>
          <w:rFonts w:ascii="Arial" w:hAnsi="Arial" w:cs="Arial"/>
        </w:rPr>
        <w:t xml:space="preserve"> troppo distanti senza gli strumenti giusti </w:t>
      </w:r>
      <w:r w:rsidR="00644F1C">
        <w:rPr>
          <w:rFonts w:ascii="Arial" w:hAnsi="Arial" w:cs="Arial"/>
        </w:rPr>
        <w:t>–</w:t>
      </w:r>
      <w:r w:rsidRPr="00253AD2">
        <w:rPr>
          <w:rFonts w:ascii="Arial" w:hAnsi="Arial" w:cs="Arial"/>
        </w:rPr>
        <w:t xml:space="preserve"> sia perché scegliamo di non rappresentarle sulle nostre mappe?</w:t>
      </w:r>
    </w:p>
    <w:p w14:paraId="52EAF153" w14:textId="07C33E8B" w:rsidR="006A0D68" w:rsidRPr="00253AD2" w:rsidRDefault="006A0D68" w:rsidP="00253AD2">
      <w:pPr>
        <w:spacing w:line="240" w:lineRule="auto"/>
        <w:jc w:val="both"/>
        <w:rPr>
          <w:rFonts w:ascii="Arial" w:hAnsi="Arial" w:cs="Arial"/>
        </w:rPr>
      </w:pPr>
      <w:r w:rsidRPr="00253AD2">
        <w:rPr>
          <w:rFonts w:ascii="Arial" w:hAnsi="Arial" w:cs="Arial"/>
        </w:rPr>
        <w:t>Queste domande sono importanti perché determinano il modo in cui comprendiamo il mondo che ci circonda (includendo o escludendo alcune entità) e all</w:t>
      </w:r>
      <w:r w:rsidR="00644F1C">
        <w:rPr>
          <w:rFonts w:ascii="Arial" w:hAnsi="Arial" w:cs="Arial"/>
        </w:rPr>
        <w:t>’</w:t>
      </w:r>
      <w:r w:rsidRPr="00253AD2">
        <w:rPr>
          <w:rFonts w:ascii="Arial" w:hAnsi="Arial" w:cs="Arial"/>
        </w:rPr>
        <w:t xml:space="preserve">interno del quale viviamo e costruiamo. Una proposta è quella di attingere alle nuove scienze naturali che studiano la zona critica della Terra e i suoi cicli, in dimensioni spaziali e temporali profonde. Questo intervento esplorerà alcune possibili mappe </w:t>
      </w:r>
      <w:r w:rsidR="00644F1C">
        <w:rPr>
          <w:rFonts w:ascii="Arial" w:hAnsi="Arial" w:cs="Arial"/>
        </w:rPr>
        <w:t>–</w:t>
      </w:r>
      <w:r w:rsidRPr="00253AD2">
        <w:rPr>
          <w:rFonts w:ascii="Arial" w:hAnsi="Arial" w:cs="Arial"/>
        </w:rPr>
        <w:t xml:space="preserve"> speculative o potenziali </w:t>
      </w:r>
      <w:r w:rsidR="00644F1C">
        <w:rPr>
          <w:rFonts w:ascii="Arial" w:hAnsi="Arial" w:cs="Arial"/>
        </w:rPr>
        <w:t>–</w:t>
      </w:r>
      <w:r w:rsidRPr="00253AD2">
        <w:rPr>
          <w:rFonts w:ascii="Arial" w:hAnsi="Arial" w:cs="Arial"/>
        </w:rPr>
        <w:t xml:space="preserve"> che catturano le dimensioni critiche dei paesaggi osservati negli osservatori della zona critica. Queste mappe emergono dai campi in cui gli scienziati studiano la parte danneggiata della Terra e, così facendo, contribuiscono all</w:t>
      </w:r>
      <w:r w:rsidR="00644F1C">
        <w:rPr>
          <w:rFonts w:ascii="Arial" w:hAnsi="Arial" w:cs="Arial"/>
        </w:rPr>
        <w:t>’</w:t>
      </w:r>
      <w:r w:rsidRPr="00253AD2">
        <w:rPr>
          <w:rFonts w:ascii="Arial" w:hAnsi="Arial" w:cs="Arial"/>
        </w:rPr>
        <w:t>instaurazione di relazioni più cosmopolitiche con gli elementi.</w:t>
      </w:r>
    </w:p>
    <w:p w14:paraId="1A38D44C" w14:textId="77777777" w:rsidR="006A0D68" w:rsidRPr="00253AD2" w:rsidRDefault="006A0D68" w:rsidP="00253AD2">
      <w:pPr>
        <w:spacing w:line="240" w:lineRule="auto"/>
        <w:jc w:val="both"/>
        <w:rPr>
          <w:rFonts w:ascii="Arial" w:hAnsi="Arial" w:cs="Arial"/>
        </w:rPr>
      </w:pPr>
    </w:p>
    <w:p w14:paraId="1135249B" w14:textId="10C5DA9C" w:rsidR="006A0D68" w:rsidRPr="00253AD2" w:rsidRDefault="006A0D68" w:rsidP="00253AD2">
      <w:pPr>
        <w:spacing w:line="240" w:lineRule="auto"/>
        <w:jc w:val="both"/>
        <w:rPr>
          <w:rFonts w:ascii="Arial" w:hAnsi="Arial" w:cs="Arial"/>
        </w:rPr>
      </w:pPr>
      <w:r w:rsidRPr="00253AD2">
        <w:rPr>
          <w:rFonts w:ascii="Arial" w:hAnsi="Arial" w:cs="Arial"/>
          <w:b/>
          <w:bCs/>
        </w:rPr>
        <w:t>Alexandra Arènes</w:t>
      </w:r>
      <w:r w:rsidRPr="00253AD2">
        <w:rPr>
          <w:rFonts w:ascii="Arial" w:hAnsi="Arial" w:cs="Arial"/>
        </w:rPr>
        <w:t xml:space="preserve"> si è laureata in Architettura (2009) e ha conseguito un dottorato di ricerca in Architettura (Università di Manchester, 2022). La sua ricerca e la sua pratica si concentrano sulla comprensione e la rappresentazione dei paesaggi nel contesto del cambiamento climatico, presso S.O.C (Société d</w:t>
      </w:r>
      <w:r w:rsidR="00644F1C">
        <w:rPr>
          <w:rFonts w:ascii="Arial" w:hAnsi="Arial" w:cs="Arial"/>
        </w:rPr>
        <w:t>’</w:t>
      </w:r>
      <w:proofErr w:type="spellStart"/>
      <w:r w:rsidRPr="00253AD2">
        <w:rPr>
          <w:rFonts w:ascii="Arial" w:hAnsi="Arial" w:cs="Arial"/>
        </w:rPr>
        <w:t>Objets</w:t>
      </w:r>
      <w:proofErr w:type="spellEnd"/>
      <w:r w:rsidRPr="00253AD2">
        <w:rPr>
          <w:rFonts w:ascii="Arial" w:hAnsi="Arial" w:cs="Arial"/>
        </w:rPr>
        <w:t xml:space="preserve"> </w:t>
      </w:r>
      <w:proofErr w:type="spellStart"/>
      <w:r w:rsidRPr="00253AD2">
        <w:rPr>
          <w:rFonts w:ascii="Arial" w:hAnsi="Arial" w:cs="Arial"/>
        </w:rPr>
        <w:t>cartographiques</w:t>
      </w:r>
      <w:proofErr w:type="spellEnd"/>
      <w:r w:rsidRPr="00253AD2">
        <w:rPr>
          <w:rFonts w:ascii="Arial" w:hAnsi="Arial" w:cs="Arial"/>
        </w:rPr>
        <w:t xml:space="preserve">) e </w:t>
      </w:r>
      <w:proofErr w:type="spellStart"/>
      <w:r w:rsidRPr="00253AD2">
        <w:rPr>
          <w:rFonts w:ascii="Arial" w:hAnsi="Arial" w:cs="Arial"/>
        </w:rPr>
        <w:t>Shaā</w:t>
      </w:r>
      <w:proofErr w:type="spellEnd"/>
      <w:r w:rsidRPr="00253AD2">
        <w:rPr>
          <w:rFonts w:ascii="Arial" w:hAnsi="Arial" w:cs="Arial"/>
        </w:rPr>
        <w:t>, studio di architettura e urbanistica (www.shaa.</w:t>
      </w:r>
      <w:proofErr w:type="spellStart"/>
      <w:r w:rsidRPr="00253AD2">
        <w:rPr>
          <w:rFonts w:ascii="Arial" w:hAnsi="Arial" w:cs="Arial"/>
        </w:rPr>
        <w:t>io</w:t>
      </w:r>
      <w:proofErr w:type="spellEnd"/>
      <w:r w:rsidRPr="00253AD2">
        <w:rPr>
          <w:rFonts w:ascii="Arial" w:hAnsi="Arial" w:cs="Arial"/>
        </w:rPr>
        <w:t>). Lo studio ha progettato un</w:t>
      </w:r>
      <w:r w:rsidR="00644F1C">
        <w:rPr>
          <w:rFonts w:ascii="Arial" w:hAnsi="Arial" w:cs="Arial"/>
        </w:rPr>
        <w:t>’</w:t>
      </w:r>
      <w:r w:rsidRPr="00253AD2">
        <w:rPr>
          <w:rFonts w:ascii="Arial" w:hAnsi="Arial" w:cs="Arial"/>
        </w:rPr>
        <w:t xml:space="preserve">installazione al museo ZKM di Karlsruhe per la mostra </w:t>
      </w:r>
      <w:r w:rsidRPr="00253AD2">
        <w:rPr>
          <w:rFonts w:ascii="Arial" w:hAnsi="Arial" w:cs="Arial"/>
          <w:i/>
          <w:iCs/>
        </w:rPr>
        <w:t xml:space="preserve">Critical Zones. </w:t>
      </w:r>
      <w:proofErr w:type="spellStart"/>
      <w:r w:rsidRPr="00253AD2">
        <w:rPr>
          <w:rFonts w:ascii="Arial" w:hAnsi="Arial" w:cs="Arial"/>
          <w:i/>
          <w:iCs/>
        </w:rPr>
        <w:t>Observatories</w:t>
      </w:r>
      <w:proofErr w:type="spellEnd"/>
      <w:r w:rsidRPr="00253AD2">
        <w:rPr>
          <w:rFonts w:ascii="Arial" w:hAnsi="Arial" w:cs="Arial"/>
          <w:i/>
          <w:iCs/>
        </w:rPr>
        <w:t xml:space="preserve"> for </w:t>
      </w:r>
      <w:proofErr w:type="spellStart"/>
      <w:r w:rsidRPr="00253AD2">
        <w:rPr>
          <w:rFonts w:ascii="Arial" w:hAnsi="Arial" w:cs="Arial"/>
          <w:i/>
          <w:iCs/>
        </w:rPr>
        <w:t>Earthly</w:t>
      </w:r>
      <w:proofErr w:type="spellEnd"/>
      <w:r w:rsidRPr="00253AD2">
        <w:rPr>
          <w:rFonts w:ascii="Arial" w:hAnsi="Arial" w:cs="Arial"/>
          <w:i/>
          <w:iCs/>
        </w:rPr>
        <w:t xml:space="preserve"> </w:t>
      </w:r>
      <w:proofErr w:type="spellStart"/>
      <w:r w:rsidRPr="00253AD2">
        <w:rPr>
          <w:rFonts w:ascii="Arial" w:hAnsi="Arial" w:cs="Arial"/>
          <w:i/>
          <w:iCs/>
        </w:rPr>
        <w:t>Politics</w:t>
      </w:r>
      <w:proofErr w:type="spellEnd"/>
      <w:r w:rsidRPr="00253AD2">
        <w:rPr>
          <w:rFonts w:ascii="Arial" w:hAnsi="Arial" w:cs="Arial"/>
        </w:rPr>
        <w:t xml:space="preserve">, curata da Bruno Latour. È coautrice di </w:t>
      </w:r>
      <w:r w:rsidRPr="00253AD2">
        <w:rPr>
          <w:rFonts w:ascii="Arial" w:hAnsi="Arial" w:cs="Arial"/>
          <w:i/>
          <w:iCs/>
          <w:lang w:val="en-US"/>
        </w:rPr>
        <w:t>Terra Forma, a book of speculative maps</w:t>
      </w:r>
      <w:r w:rsidRPr="00253AD2">
        <w:rPr>
          <w:rFonts w:ascii="Arial" w:hAnsi="Arial" w:cs="Arial"/>
        </w:rPr>
        <w:t xml:space="preserve"> pubblicato dal MIT (2022). Il suo nuovo libro </w:t>
      </w:r>
      <w:proofErr w:type="spellStart"/>
      <w:r w:rsidRPr="00253AD2">
        <w:rPr>
          <w:rFonts w:ascii="Arial" w:hAnsi="Arial" w:cs="Arial"/>
          <w:i/>
          <w:iCs/>
        </w:rPr>
        <w:t>Gaïagraphie</w:t>
      </w:r>
      <w:proofErr w:type="spellEnd"/>
      <w:r w:rsidRPr="00253AD2">
        <w:rPr>
          <w:rFonts w:ascii="Arial" w:hAnsi="Arial" w:cs="Arial"/>
          <w:i/>
          <w:iCs/>
        </w:rPr>
        <w:t xml:space="preserve">. Carnet </w:t>
      </w:r>
      <w:proofErr w:type="spellStart"/>
      <w:r w:rsidRPr="00253AD2">
        <w:rPr>
          <w:rFonts w:ascii="Arial" w:hAnsi="Arial" w:cs="Arial"/>
          <w:i/>
          <w:iCs/>
        </w:rPr>
        <w:t>d</w:t>
      </w:r>
      <w:r w:rsidR="00644F1C">
        <w:rPr>
          <w:rFonts w:ascii="Arial" w:hAnsi="Arial" w:cs="Arial"/>
          <w:i/>
          <w:iCs/>
        </w:rPr>
        <w:t>’</w:t>
      </w:r>
      <w:r w:rsidRPr="00253AD2">
        <w:rPr>
          <w:rFonts w:ascii="Arial" w:hAnsi="Arial" w:cs="Arial"/>
          <w:i/>
          <w:iCs/>
        </w:rPr>
        <w:t>exploration</w:t>
      </w:r>
      <w:proofErr w:type="spellEnd"/>
      <w:r w:rsidRPr="00253AD2">
        <w:rPr>
          <w:rFonts w:ascii="Arial" w:hAnsi="Arial" w:cs="Arial"/>
          <w:i/>
          <w:iCs/>
        </w:rPr>
        <w:t xml:space="preserve"> de </w:t>
      </w:r>
      <w:proofErr w:type="gramStart"/>
      <w:r w:rsidRPr="00253AD2">
        <w:rPr>
          <w:rFonts w:ascii="Arial" w:hAnsi="Arial" w:cs="Arial"/>
          <w:i/>
          <w:iCs/>
        </w:rPr>
        <w:t>la zone</w:t>
      </w:r>
      <w:proofErr w:type="gramEnd"/>
      <w:r w:rsidRPr="00253AD2">
        <w:rPr>
          <w:rFonts w:ascii="Arial" w:hAnsi="Arial" w:cs="Arial"/>
          <w:i/>
          <w:iCs/>
        </w:rPr>
        <w:t xml:space="preserve"> </w:t>
      </w:r>
      <w:proofErr w:type="spellStart"/>
      <w:r w:rsidRPr="00253AD2">
        <w:rPr>
          <w:rFonts w:ascii="Arial" w:hAnsi="Arial" w:cs="Arial"/>
          <w:i/>
          <w:iCs/>
        </w:rPr>
        <w:t>critique</w:t>
      </w:r>
      <w:proofErr w:type="spellEnd"/>
      <w:r w:rsidRPr="00253AD2">
        <w:rPr>
          <w:rFonts w:ascii="Arial" w:hAnsi="Arial" w:cs="Arial"/>
        </w:rPr>
        <w:t xml:space="preserve"> (B42, 2025) presenta il lavoro sul campo nella zona critica e promuove una collaborazione con gli scienziati della terra per lo sviluppo di mappe dei cicli terrestri presso l</w:t>
      </w:r>
      <w:r w:rsidR="00644F1C">
        <w:rPr>
          <w:rFonts w:ascii="Arial" w:hAnsi="Arial" w:cs="Arial"/>
        </w:rPr>
        <w:t>’</w:t>
      </w:r>
      <w:r w:rsidRPr="00253AD2">
        <w:rPr>
          <w:rFonts w:ascii="Arial" w:hAnsi="Arial" w:cs="Arial"/>
        </w:rPr>
        <w:t xml:space="preserve">IPGP (Institut de Physique </w:t>
      </w:r>
      <w:proofErr w:type="spellStart"/>
      <w:r w:rsidRPr="00253AD2">
        <w:rPr>
          <w:rFonts w:ascii="Arial" w:hAnsi="Arial" w:cs="Arial"/>
        </w:rPr>
        <w:t>du</w:t>
      </w:r>
      <w:proofErr w:type="spellEnd"/>
      <w:r w:rsidRPr="00253AD2">
        <w:rPr>
          <w:rFonts w:ascii="Arial" w:hAnsi="Arial" w:cs="Arial"/>
        </w:rPr>
        <w:t xml:space="preserve"> Globe de Paris). Il suo lavoro può essere visto qui: https://gaiagraphie.com e qui: http://s</w:t>
      </w:r>
      <w:r w:rsidR="00644F1C">
        <w:rPr>
          <w:rFonts w:ascii="Arial" w:hAnsi="Arial" w:cs="Arial"/>
        </w:rPr>
        <w:t>–</w:t>
      </w:r>
      <w:r w:rsidRPr="00253AD2">
        <w:rPr>
          <w:rFonts w:ascii="Arial" w:hAnsi="Arial" w:cs="Arial"/>
        </w:rPr>
        <w:t>o</w:t>
      </w:r>
      <w:r w:rsidR="00644F1C">
        <w:rPr>
          <w:rFonts w:ascii="Arial" w:hAnsi="Arial" w:cs="Arial"/>
        </w:rPr>
        <w:t>–</w:t>
      </w:r>
      <w:r w:rsidRPr="00253AD2">
        <w:rPr>
          <w:rFonts w:ascii="Arial" w:hAnsi="Arial" w:cs="Arial"/>
        </w:rPr>
        <w:t>c.fr.</w:t>
      </w:r>
    </w:p>
    <w:p w14:paraId="3EC9FC3D" w14:textId="1DAD432A" w:rsidR="006A0D68" w:rsidRPr="00253AD2" w:rsidRDefault="006A0D68" w:rsidP="00253AD2">
      <w:pPr>
        <w:spacing w:line="240" w:lineRule="auto"/>
        <w:jc w:val="both"/>
        <w:rPr>
          <w:rFonts w:ascii="Arial" w:hAnsi="Arial" w:cs="Arial"/>
        </w:rPr>
      </w:pPr>
    </w:p>
    <w:p w14:paraId="1AF66014" w14:textId="77777777" w:rsidR="006A0D68" w:rsidRPr="00253AD2" w:rsidRDefault="006A0D68" w:rsidP="00253AD2">
      <w:pPr>
        <w:spacing w:line="240" w:lineRule="auto"/>
        <w:jc w:val="both"/>
        <w:rPr>
          <w:rFonts w:ascii="Arial" w:hAnsi="Arial" w:cs="Arial"/>
        </w:rPr>
      </w:pPr>
    </w:p>
    <w:p w14:paraId="65DE9742" w14:textId="77777777" w:rsidR="006A0D68" w:rsidRPr="00253AD2" w:rsidRDefault="006A0D68" w:rsidP="00253AD2">
      <w:pPr>
        <w:spacing w:line="240" w:lineRule="auto"/>
        <w:jc w:val="both"/>
        <w:rPr>
          <w:rFonts w:ascii="Arial" w:hAnsi="Arial" w:cs="Arial"/>
          <w:smallCaps/>
        </w:rPr>
      </w:pPr>
      <w:proofErr w:type="spellStart"/>
      <w:r w:rsidRPr="00253AD2">
        <w:rPr>
          <w:rFonts w:ascii="Arial" w:hAnsi="Arial" w:cs="Arial"/>
          <w:smallCaps/>
        </w:rPr>
        <w:t>Mariabruna</w:t>
      </w:r>
      <w:proofErr w:type="spellEnd"/>
      <w:r w:rsidRPr="00253AD2">
        <w:rPr>
          <w:rFonts w:ascii="Arial" w:hAnsi="Arial" w:cs="Arial"/>
          <w:smallCaps/>
        </w:rPr>
        <w:t xml:space="preserve"> Fabrizi </w:t>
      </w:r>
      <w:r w:rsidRPr="00253AD2">
        <w:rPr>
          <w:rFonts w:ascii="Arial" w:hAnsi="Arial" w:cs="Arial"/>
        </w:rPr>
        <w:t>e</w:t>
      </w:r>
      <w:r w:rsidRPr="00253AD2">
        <w:rPr>
          <w:rFonts w:ascii="Arial" w:hAnsi="Arial" w:cs="Arial"/>
          <w:smallCaps/>
        </w:rPr>
        <w:t xml:space="preserve"> Fosco Lucarelli</w:t>
      </w:r>
    </w:p>
    <w:p w14:paraId="275DBCC8" w14:textId="77777777" w:rsidR="006A0D68" w:rsidRPr="00253AD2" w:rsidRDefault="006A0D68" w:rsidP="00253AD2">
      <w:pPr>
        <w:spacing w:line="240" w:lineRule="auto"/>
        <w:jc w:val="both"/>
        <w:rPr>
          <w:rFonts w:ascii="Arial" w:hAnsi="Arial" w:cs="Arial"/>
        </w:rPr>
      </w:pPr>
      <w:r w:rsidRPr="00253AD2">
        <w:rPr>
          <w:rFonts w:ascii="Arial" w:hAnsi="Arial" w:cs="Arial"/>
          <w:shd w:val="clear" w:color="auto" w:fill="FFFFFF"/>
        </w:rPr>
        <w:t>Architetti, curatori e professori associati</w:t>
      </w:r>
      <w:r w:rsidRPr="00253AD2">
        <w:rPr>
          <w:rFonts w:ascii="Arial" w:hAnsi="Arial" w:cs="Arial"/>
        </w:rPr>
        <w:t>, EAVT Paris est</w:t>
      </w:r>
    </w:p>
    <w:p w14:paraId="52201D85" w14:textId="77777777" w:rsidR="006A0D68" w:rsidRPr="00253AD2" w:rsidRDefault="006A0D68" w:rsidP="00253AD2">
      <w:pPr>
        <w:spacing w:line="240" w:lineRule="auto"/>
        <w:jc w:val="both"/>
        <w:rPr>
          <w:rFonts w:ascii="Arial" w:hAnsi="Arial" w:cs="Arial"/>
          <w:b/>
          <w:bCs/>
        </w:rPr>
      </w:pPr>
      <w:r w:rsidRPr="00253AD2">
        <w:rPr>
          <w:rFonts w:ascii="Arial" w:hAnsi="Arial" w:cs="Arial"/>
          <w:b/>
          <w:bCs/>
        </w:rPr>
        <w:t>Immaginari dal sottosuolo</w:t>
      </w:r>
    </w:p>
    <w:p w14:paraId="3519617E" w14:textId="77777777" w:rsidR="006A0D68" w:rsidRPr="00253AD2" w:rsidRDefault="006A0D68" w:rsidP="00253AD2">
      <w:pPr>
        <w:pStyle w:val="NormaleWeb"/>
        <w:spacing w:before="0" w:beforeAutospacing="0" w:after="0" w:afterAutospacing="0"/>
        <w:jc w:val="both"/>
        <w:rPr>
          <w:rFonts w:ascii="Arial" w:hAnsi="Arial" w:cs="Arial"/>
        </w:rPr>
      </w:pPr>
    </w:p>
    <w:p w14:paraId="29BDE103" w14:textId="41FB52F9"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color w:val="1F1F1F"/>
        </w:rPr>
        <w:t>Il sotterraneo, grazie alla sua dimensione nascosta e poco conosciuta, ha assunto nel tempo i contorni di un vero e proprio subconscio della terra che permette di immaginare incubi e utopie nutrit</w:t>
      </w:r>
      <w:r w:rsidR="00644F1C">
        <w:rPr>
          <w:rFonts w:ascii="Arial" w:hAnsi="Arial" w:cs="Arial"/>
          <w:color w:val="1F1F1F"/>
        </w:rPr>
        <w:t>i</w:t>
      </w:r>
      <w:r w:rsidRPr="00253AD2">
        <w:rPr>
          <w:rFonts w:ascii="Arial" w:hAnsi="Arial" w:cs="Arial"/>
          <w:color w:val="1F1F1F"/>
        </w:rPr>
        <w:t xml:space="preserve"> dal potenziale inesplorato sotto i nostri piedi. Ha anche accolto </w:t>
      </w:r>
      <w:r w:rsidR="00644F1C">
        <w:rPr>
          <w:rFonts w:ascii="Arial" w:hAnsi="Arial" w:cs="Arial"/>
          <w:color w:val="1F1F1F"/>
        </w:rPr>
        <w:t>–</w:t>
      </w:r>
      <w:r w:rsidRPr="00253AD2">
        <w:rPr>
          <w:rFonts w:ascii="Arial" w:hAnsi="Arial" w:cs="Arial"/>
          <w:color w:val="1F1F1F"/>
        </w:rPr>
        <w:t xml:space="preserve"> e accoglie tuttora </w:t>
      </w:r>
      <w:r w:rsidR="00644F1C">
        <w:rPr>
          <w:rFonts w:ascii="Arial" w:hAnsi="Arial" w:cs="Arial"/>
          <w:color w:val="1F1F1F"/>
        </w:rPr>
        <w:t>–</w:t>
      </w:r>
      <w:r w:rsidRPr="00253AD2">
        <w:rPr>
          <w:rFonts w:ascii="Arial" w:hAnsi="Arial" w:cs="Arial"/>
          <w:color w:val="1F1F1F"/>
        </w:rPr>
        <w:t xml:space="preserve"> mondi paralleli a quelli costruiti sopra la crosta terrestre, sviluppatisi per ragioni climatiche, rituali o logistiche</w:t>
      </w:r>
      <w:r w:rsidR="00644F1C">
        <w:rPr>
          <w:rFonts w:ascii="Arial" w:hAnsi="Arial" w:cs="Arial"/>
          <w:color w:val="1F1F1F"/>
        </w:rPr>
        <w:t>,</w:t>
      </w:r>
      <w:r w:rsidRPr="00253AD2">
        <w:rPr>
          <w:rFonts w:ascii="Arial" w:hAnsi="Arial" w:cs="Arial"/>
          <w:color w:val="1F1F1F"/>
        </w:rPr>
        <w:t xml:space="preserve"> dando vita a forme abitative inedite e altrimenti impensabili. Tramite le ricerche condotte attraverso l</w:t>
      </w:r>
      <w:r w:rsidR="00644F1C">
        <w:rPr>
          <w:rFonts w:ascii="Arial" w:hAnsi="Arial" w:cs="Arial"/>
          <w:color w:val="1F1F1F"/>
        </w:rPr>
        <w:t>’</w:t>
      </w:r>
      <w:r w:rsidRPr="00253AD2">
        <w:rPr>
          <w:rFonts w:ascii="Arial" w:hAnsi="Arial" w:cs="Arial"/>
          <w:color w:val="1F1F1F"/>
        </w:rPr>
        <w:t xml:space="preserve">atlante online </w:t>
      </w:r>
      <w:proofErr w:type="spellStart"/>
      <w:r w:rsidRPr="00253AD2">
        <w:rPr>
          <w:rFonts w:ascii="Arial" w:hAnsi="Arial" w:cs="Arial"/>
          <w:color w:val="1F1F1F"/>
        </w:rPr>
        <w:t>Socks</w:t>
      </w:r>
      <w:proofErr w:type="spellEnd"/>
      <w:r w:rsidR="00644F1C">
        <w:rPr>
          <w:rFonts w:ascii="Arial" w:hAnsi="Arial" w:cs="Arial"/>
          <w:color w:val="1F1F1F"/>
        </w:rPr>
        <w:t>–</w:t>
      </w:r>
      <w:r w:rsidRPr="00253AD2">
        <w:rPr>
          <w:rFonts w:ascii="Arial" w:hAnsi="Arial" w:cs="Arial"/>
          <w:color w:val="1F1F1F"/>
        </w:rPr>
        <w:t>studio, percorriamo le ricorrenze formali, visive e concettuali di alcuni mondi sotterranei, la loro vita intrecciata tra realtà e finzione e le vie attraverso le quali le rappresentazioni del sotterraneo hanno influenzato progetti e opere d</w:t>
      </w:r>
      <w:r w:rsidR="00644F1C">
        <w:rPr>
          <w:rFonts w:ascii="Arial" w:hAnsi="Arial" w:cs="Arial"/>
          <w:color w:val="1F1F1F"/>
        </w:rPr>
        <w:t>’</w:t>
      </w:r>
      <w:r w:rsidRPr="00253AD2">
        <w:rPr>
          <w:rFonts w:ascii="Arial" w:hAnsi="Arial" w:cs="Arial"/>
          <w:color w:val="1F1F1F"/>
        </w:rPr>
        <w:t>arte.</w:t>
      </w:r>
    </w:p>
    <w:p w14:paraId="746DF971" w14:textId="77777777" w:rsidR="006A0D68" w:rsidRPr="00253AD2" w:rsidRDefault="006A0D68" w:rsidP="00253AD2">
      <w:pPr>
        <w:spacing w:line="240" w:lineRule="auto"/>
        <w:jc w:val="both"/>
        <w:rPr>
          <w:rFonts w:ascii="Arial" w:hAnsi="Arial" w:cs="Arial"/>
        </w:rPr>
      </w:pPr>
    </w:p>
    <w:p w14:paraId="3A075D96" w14:textId="77C3E9C9" w:rsidR="006A0D68" w:rsidRPr="00253AD2" w:rsidRDefault="006A0D68" w:rsidP="00253AD2">
      <w:pPr>
        <w:pStyle w:val="NormaleWeb"/>
        <w:spacing w:before="0" w:beforeAutospacing="0" w:after="0" w:afterAutospacing="0"/>
        <w:jc w:val="both"/>
        <w:rPr>
          <w:rFonts w:ascii="Arial" w:hAnsi="Arial" w:cs="Arial"/>
        </w:rPr>
      </w:pPr>
      <w:proofErr w:type="spellStart"/>
      <w:r w:rsidRPr="00253AD2">
        <w:rPr>
          <w:rFonts w:ascii="Arial" w:hAnsi="Arial" w:cs="Arial"/>
          <w:b/>
          <w:bCs/>
          <w:color w:val="1F1F1F"/>
        </w:rPr>
        <w:t>Mariabruna</w:t>
      </w:r>
      <w:proofErr w:type="spellEnd"/>
      <w:r w:rsidRPr="00253AD2">
        <w:rPr>
          <w:rFonts w:ascii="Arial" w:hAnsi="Arial" w:cs="Arial"/>
          <w:b/>
          <w:bCs/>
          <w:color w:val="1F1F1F"/>
        </w:rPr>
        <w:t xml:space="preserve"> Fabrizi</w:t>
      </w:r>
      <w:r w:rsidRPr="00253AD2">
        <w:rPr>
          <w:rFonts w:ascii="Arial" w:hAnsi="Arial" w:cs="Arial"/>
          <w:color w:val="1F1F1F"/>
        </w:rPr>
        <w:t xml:space="preserve"> e </w:t>
      </w:r>
      <w:r w:rsidRPr="00253AD2">
        <w:rPr>
          <w:rFonts w:ascii="Arial" w:hAnsi="Arial" w:cs="Arial"/>
          <w:b/>
          <w:bCs/>
          <w:color w:val="1F1F1F"/>
        </w:rPr>
        <w:t>Fosco Lucarelli</w:t>
      </w:r>
      <w:r w:rsidRPr="00253AD2">
        <w:rPr>
          <w:rFonts w:ascii="Arial" w:hAnsi="Arial" w:cs="Arial"/>
          <w:color w:val="1F1F1F"/>
        </w:rPr>
        <w:t xml:space="preserve"> sono architetti e curatori (studio Microcities) con base a Parigi. Insegnano come professori associati alla facoltà di architettura EAVT Paris</w:t>
      </w:r>
      <w:r w:rsidR="00644F1C">
        <w:rPr>
          <w:rFonts w:ascii="Arial" w:hAnsi="Arial" w:cs="Arial"/>
          <w:color w:val="1F1F1F"/>
        </w:rPr>
        <w:t>–</w:t>
      </w:r>
      <w:r w:rsidRPr="00253AD2">
        <w:rPr>
          <w:rFonts w:ascii="Arial" w:hAnsi="Arial" w:cs="Arial"/>
          <w:color w:val="1F1F1F"/>
        </w:rPr>
        <w:t xml:space="preserve">est. I loro </w:t>
      </w:r>
      <w:r w:rsidRPr="00253AD2">
        <w:rPr>
          <w:rFonts w:ascii="Arial" w:hAnsi="Arial" w:cs="Arial"/>
          <w:color w:val="1F1F1F"/>
        </w:rPr>
        <w:lastRenderedPageBreak/>
        <w:t>temi di ricerca attuali riguardano la spazializzazione dei processi mentali, la relazione tra architettura e informazione, le permanenze negli immaginari dell</w:t>
      </w:r>
      <w:r w:rsidR="00644F1C">
        <w:rPr>
          <w:rFonts w:ascii="Arial" w:hAnsi="Arial" w:cs="Arial"/>
          <w:color w:val="1F1F1F"/>
        </w:rPr>
        <w:t>’</w:t>
      </w:r>
      <w:r w:rsidRPr="00253AD2">
        <w:rPr>
          <w:rFonts w:ascii="Arial" w:hAnsi="Arial" w:cs="Arial"/>
          <w:color w:val="1F1F1F"/>
        </w:rPr>
        <w:t>ambiente costruito e del territorio e l</w:t>
      </w:r>
      <w:r w:rsidR="00644F1C">
        <w:rPr>
          <w:rFonts w:ascii="Arial" w:hAnsi="Arial" w:cs="Arial"/>
          <w:color w:val="1F1F1F"/>
        </w:rPr>
        <w:t>’</w:t>
      </w:r>
      <w:r w:rsidRPr="00253AD2">
        <w:rPr>
          <w:rFonts w:ascii="Arial" w:hAnsi="Arial" w:cs="Arial"/>
          <w:color w:val="1F1F1F"/>
        </w:rPr>
        <w:t>evoluzione dello spazio domestico. Il loro lavoro e la loro ricerca prendono forme differenti che spaziano tra progetti, installazioni, mostre e pubblicazioni. La loro attività di ricerca e progetto si accompagna alla cura dell</w:t>
      </w:r>
      <w:r w:rsidR="00644F1C">
        <w:rPr>
          <w:rFonts w:ascii="Arial" w:hAnsi="Arial" w:cs="Arial"/>
          <w:color w:val="1F1F1F"/>
        </w:rPr>
        <w:t>’</w:t>
      </w:r>
      <w:r w:rsidRPr="00253AD2">
        <w:rPr>
          <w:rFonts w:ascii="Arial" w:hAnsi="Arial" w:cs="Arial"/>
          <w:color w:val="1F1F1F"/>
        </w:rPr>
        <w:t xml:space="preserve">atlante online </w:t>
      </w:r>
      <w:proofErr w:type="spellStart"/>
      <w:r w:rsidRPr="00253AD2">
        <w:rPr>
          <w:rFonts w:ascii="Arial" w:hAnsi="Arial" w:cs="Arial"/>
          <w:color w:val="1F1F1F"/>
        </w:rPr>
        <w:t>Socks</w:t>
      </w:r>
      <w:proofErr w:type="spellEnd"/>
      <w:r w:rsidR="00644F1C">
        <w:rPr>
          <w:rFonts w:ascii="Arial" w:hAnsi="Arial" w:cs="Arial"/>
          <w:color w:val="1F1F1F"/>
        </w:rPr>
        <w:t>–</w:t>
      </w:r>
      <w:r w:rsidRPr="00253AD2">
        <w:rPr>
          <w:rFonts w:ascii="Arial" w:hAnsi="Arial" w:cs="Arial"/>
          <w:color w:val="1F1F1F"/>
        </w:rPr>
        <w:t xml:space="preserve">studio. Tra le altre, hanno curato la mostra </w:t>
      </w:r>
      <w:r w:rsidRPr="00253AD2">
        <w:rPr>
          <w:rFonts w:ascii="Arial" w:hAnsi="Arial" w:cs="Arial"/>
          <w:i/>
          <w:iCs/>
          <w:color w:val="1F1F1F"/>
        </w:rPr>
        <w:t>Inner Space</w:t>
      </w:r>
      <w:r w:rsidRPr="00253AD2">
        <w:rPr>
          <w:rFonts w:ascii="Arial" w:hAnsi="Arial" w:cs="Arial"/>
          <w:color w:val="1F1F1F"/>
        </w:rPr>
        <w:t xml:space="preserve"> alla Triennale di Lisbona del 2019 e </w:t>
      </w:r>
      <w:r w:rsidRPr="00253AD2">
        <w:rPr>
          <w:rFonts w:ascii="Arial" w:hAnsi="Arial" w:cs="Arial"/>
          <w:i/>
          <w:iCs/>
          <w:color w:val="1F1F1F"/>
        </w:rPr>
        <w:t>Database, Network, Interface, the Architecture of Information</w:t>
      </w:r>
      <w:r w:rsidRPr="00253AD2">
        <w:rPr>
          <w:rFonts w:ascii="Arial" w:hAnsi="Arial" w:cs="Arial"/>
          <w:color w:val="1F1F1F"/>
        </w:rPr>
        <w:t xml:space="preserve"> per la galleria </w:t>
      </w:r>
      <w:proofErr w:type="spellStart"/>
      <w:r w:rsidRPr="00253AD2">
        <w:rPr>
          <w:rFonts w:ascii="Arial" w:hAnsi="Arial" w:cs="Arial"/>
          <w:color w:val="1F1F1F"/>
        </w:rPr>
        <w:t>Archizoom</w:t>
      </w:r>
      <w:proofErr w:type="spellEnd"/>
      <w:r w:rsidRPr="00253AD2">
        <w:rPr>
          <w:rFonts w:ascii="Arial" w:hAnsi="Arial" w:cs="Arial"/>
          <w:color w:val="1F1F1F"/>
        </w:rPr>
        <w:t xml:space="preserve"> di Losanna nel 2021. Hanno pubblicato il libro </w:t>
      </w:r>
      <w:r w:rsidRPr="00253AD2">
        <w:rPr>
          <w:rFonts w:ascii="Arial" w:hAnsi="Arial" w:cs="Arial"/>
          <w:i/>
          <w:iCs/>
          <w:color w:val="1F1F1F"/>
        </w:rPr>
        <w:t>Inner Space</w:t>
      </w:r>
      <w:r w:rsidRPr="00253AD2">
        <w:rPr>
          <w:rFonts w:ascii="Arial" w:hAnsi="Arial" w:cs="Arial"/>
          <w:color w:val="1F1F1F"/>
        </w:rPr>
        <w:t xml:space="preserve"> per l</w:t>
      </w:r>
      <w:r w:rsidR="00644F1C">
        <w:rPr>
          <w:rFonts w:ascii="Arial" w:hAnsi="Arial" w:cs="Arial"/>
          <w:color w:val="1F1F1F"/>
        </w:rPr>
        <w:t>’</w:t>
      </w:r>
      <w:r w:rsidRPr="00253AD2">
        <w:rPr>
          <w:rFonts w:ascii="Arial" w:hAnsi="Arial" w:cs="Arial"/>
          <w:color w:val="1F1F1F"/>
        </w:rPr>
        <w:t xml:space="preserve">editore Poligrafa (Barcellona) e </w:t>
      </w:r>
      <w:r w:rsidRPr="00253AD2">
        <w:rPr>
          <w:rFonts w:ascii="Arial" w:hAnsi="Arial" w:cs="Arial"/>
          <w:i/>
          <w:iCs/>
          <w:color w:val="1F1F1F"/>
        </w:rPr>
        <w:t>Database, Network, Interface, the Architecture of Information</w:t>
      </w:r>
      <w:r w:rsidRPr="00253AD2">
        <w:rPr>
          <w:rFonts w:ascii="Arial" w:hAnsi="Arial" w:cs="Arial"/>
          <w:color w:val="1F1F1F"/>
        </w:rPr>
        <w:t xml:space="preserve"> per </w:t>
      </w:r>
      <w:proofErr w:type="spellStart"/>
      <w:r w:rsidRPr="00253AD2">
        <w:rPr>
          <w:rFonts w:ascii="Arial" w:hAnsi="Arial" w:cs="Arial"/>
          <w:color w:val="1F1F1F"/>
        </w:rPr>
        <w:t>Caryatide</w:t>
      </w:r>
      <w:proofErr w:type="spellEnd"/>
      <w:r w:rsidRPr="00253AD2">
        <w:rPr>
          <w:rFonts w:ascii="Arial" w:hAnsi="Arial" w:cs="Arial"/>
          <w:color w:val="1F1F1F"/>
        </w:rPr>
        <w:t xml:space="preserve"> (Parigi).</w:t>
      </w:r>
    </w:p>
    <w:p w14:paraId="69E2CA97" w14:textId="057E39BE" w:rsidR="006A0D68" w:rsidRPr="00253AD2" w:rsidRDefault="006A0D68" w:rsidP="00253AD2">
      <w:pPr>
        <w:spacing w:line="240" w:lineRule="auto"/>
        <w:jc w:val="both"/>
        <w:rPr>
          <w:rFonts w:ascii="Arial" w:hAnsi="Arial" w:cs="Arial"/>
        </w:rPr>
      </w:pPr>
    </w:p>
    <w:p w14:paraId="5679E2B2" w14:textId="1CFABB1B" w:rsidR="006A0D68" w:rsidRPr="00253AD2" w:rsidRDefault="006A0D68" w:rsidP="00253AD2">
      <w:pPr>
        <w:spacing w:line="240" w:lineRule="auto"/>
        <w:jc w:val="both"/>
        <w:rPr>
          <w:rFonts w:ascii="Arial" w:hAnsi="Arial" w:cs="Arial"/>
        </w:rPr>
      </w:pPr>
    </w:p>
    <w:p w14:paraId="74A1BAB8" w14:textId="77777777" w:rsidR="006A0D68" w:rsidRPr="00253AD2" w:rsidRDefault="006A0D68" w:rsidP="00253AD2">
      <w:pPr>
        <w:spacing w:line="240" w:lineRule="auto"/>
        <w:rPr>
          <w:rFonts w:ascii="Arial" w:hAnsi="Arial" w:cs="Arial"/>
          <w:smallCaps/>
          <w:shd w:val="clear" w:color="auto" w:fill="FFFFFF"/>
        </w:rPr>
      </w:pPr>
      <w:r w:rsidRPr="00253AD2">
        <w:rPr>
          <w:rFonts w:ascii="Arial" w:hAnsi="Arial" w:cs="Arial"/>
          <w:smallCaps/>
          <w:shd w:val="clear" w:color="auto" w:fill="FFFFFF"/>
        </w:rPr>
        <w:t>Michael Jakob</w:t>
      </w:r>
    </w:p>
    <w:p w14:paraId="7B852D8C" w14:textId="77777777" w:rsidR="006A0D68" w:rsidRPr="00253AD2" w:rsidRDefault="006A0D68" w:rsidP="00253AD2">
      <w:pPr>
        <w:spacing w:line="240" w:lineRule="auto"/>
        <w:rPr>
          <w:rFonts w:ascii="Arial" w:hAnsi="Arial" w:cs="Arial"/>
          <w:shd w:val="clear" w:color="auto" w:fill="FFFFFF"/>
        </w:rPr>
      </w:pPr>
      <w:r w:rsidRPr="00253AD2">
        <w:rPr>
          <w:rFonts w:ascii="Arial" w:hAnsi="Arial" w:cs="Arial"/>
        </w:rPr>
        <w:t>Accademia di Architettura di Mendrisio</w:t>
      </w:r>
    </w:p>
    <w:p w14:paraId="3F315077" w14:textId="1C5635F0" w:rsidR="006A0D68" w:rsidRPr="00253AD2" w:rsidRDefault="001B2A0E" w:rsidP="00253AD2">
      <w:pPr>
        <w:spacing w:line="240" w:lineRule="auto"/>
        <w:rPr>
          <w:rFonts w:ascii="Arial" w:hAnsi="Arial" w:cs="Arial"/>
          <w:b/>
          <w:bCs/>
          <w:shd w:val="clear" w:color="auto" w:fill="FFFFFF"/>
        </w:rPr>
      </w:pPr>
      <w:r>
        <w:rPr>
          <w:rFonts w:ascii="Arial" w:hAnsi="Arial" w:cs="Arial"/>
          <w:b/>
          <w:shd w:val="clear" w:color="auto" w:fill="FFFFFF"/>
        </w:rPr>
        <w:t>“</w:t>
      </w:r>
      <w:r w:rsidR="006A0D68" w:rsidRPr="00253AD2">
        <w:rPr>
          <w:rFonts w:ascii="Arial" w:hAnsi="Arial" w:cs="Arial"/>
          <w:b/>
          <w:shd w:val="clear" w:color="auto" w:fill="FFFFFF"/>
        </w:rPr>
        <w:t>Dietro</w:t>
      </w:r>
      <w:r>
        <w:rPr>
          <w:rFonts w:ascii="Arial" w:hAnsi="Arial" w:cs="Arial"/>
          <w:b/>
          <w:shd w:val="clear" w:color="auto" w:fill="FFFFFF"/>
        </w:rPr>
        <w:t>”</w:t>
      </w:r>
      <w:r w:rsidR="006A0D68" w:rsidRPr="00253AD2">
        <w:rPr>
          <w:rFonts w:ascii="Arial" w:hAnsi="Arial" w:cs="Arial"/>
          <w:b/>
          <w:shd w:val="clear" w:color="auto" w:fill="FFFFFF"/>
        </w:rPr>
        <w:t xml:space="preserve"> vs </w:t>
      </w:r>
      <w:r>
        <w:rPr>
          <w:rFonts w:ascii="Arial" w:hAnsi="Arial" w:cs="Arial"/>
          <w:b/>
          <w:shd w:val="clear" w:color="auto" w:fill="FFFFFF"/>
        </w:rPr>
        <w:t>“</w:t>
      </w:r>
      <w:r w:rsidR="006A0D68" w:rsidRPr="00253AD2">
        <w:rPr>
          <w:rFonts w:ascii="Arial" w:hAnsi="Arial" w:cs="Arial"/>
          <w:b/>
          <w:shd w:val="clear" w:color="auto" w:fill="FFFFFF"/>
        </w:rPr>
        <w:t>sotto</w:t>
      </w:r>
      <w:r>
        <w:rPr>
          <w:rFonts w:ascii="Arial" w:hAnsi="Arial" w:cs="Arial"/>
          <w:b/>
          <w:shd w:val="clear" w:color="auto" w:fill="FFFFFF"/>
        </w:rPr>
        <w:t>”</w:t>
      </w:r>
      <w:r w:rsidR="006A0D68" w:rsidRPr="00253AD2">
        <w:rPr>
          <w:rFonts w:ascii="Arial" w:hAnsi="Arial" w:cs="Arial"/>
          <w:b/>
          <w:shd w:val="clear" w:color="auto" w:fill="FFFFFF"/>
        </w:rPr>
        <w:t xml:space="preserve"> il paesaggio</w:t>
      </w:r>
    </w:p>
    <w:p w14:paraId="61E8C1C4" w14:textId="77777777" w:rsidR="006A0D68" w:rsidRPr="00253AD2" w:rsidRDefault="006A0D68" w:rsidP="00253AD2">
      <w:pPr>
        <w:spacing w:line="240" w:lineRule="auto"/>
        <w:jc w:val="both"/>
        <w:rPr>
          <w:rFonts w:ascii="Arial" w:hAnsi="Arial" w:cs="Arial"/>
        </w:rPr>
      </w:pPr>
    </w:p>
    <w:p w14:paraId="395E628E" w14:textId="5E25941D" w:rsidR="006A0D68" w:rsidRPr="00253AD2" w:rsidRDefault="006A0D68" w:rsidP="00644F1C">
      <w:pPr>
        <w:spacing w:line="240" w:lineRule="auto"/>
        <w:jc w:val="both"/>
        <w:rPr>
          <w:rFonts w:ascii="Arial" w:hAnsi="Arial" w:cs="Arial"/>
        </w:rPr>
      </w:pPr>
      <w:r w:rsidRPr="00253AD2">
        <w:rPr>
          <w:rFonts w:ascii="Arial" w:hAnsi="Arial" w:cs="Arial"/>
        </w:rPr>
        <w:t>Lo sguardo in profondità (</w:t>
      </w:r>
      <w:proofErr w:type="gramStart"/>
      <w:r w:rsidRPr="00253AD2">
        <w:rPr>
          <w:rFonts w:ascii="Arial" w:hAnsi="Arial" w:cs="Arial"/>
        </w:rPr>
        <w:t>sotto terra</w:t>
      </w:r>
      <w:proofErr w:type="gramEnd"/>
      <w:r w:rsidRPr="00253AD2">
        <w:rPr>
          <w:rFonts w:ascii="Arial" w:hAnsi="Arial" w:cs="Arial"/>
        </w:rPr>
        <w:t>), pur essendo l</w:t>
      </w:r>
      <w:r w:rsidR="00644F1C">
        <w:rPr>
          <w:rFonts w:ascii="Arial" w:hAnsi="Arial" w:cs="Arial"/>
        </w:rPr>
        <w:t>’</w:t>
      </w:r>
      <w:r w:rsidRPr="00253AD2">
        <w:rPr>
          <w:rFonts w:ascii="Arial" w:hAnsi="Arial" w:cs="Arial"/>
        </w:rPr>
        <w:t>opposto dello sguardo frontale, è stato all</w:t>
      </w:r>
      <w:r w:rsidR="00644F1C">
        <w:rPr>
          <w:rFonts w:ascii="Arial" w:hAnsi="Arial" w:cs="Arial"/>
        </w:rPr>
        <w:t>’</w:t>
      </w:r>
      <w:r w:rsidRPr="00253AD2">
        <w:rPr>
          <w:rFonts w:ascii="Arial" w:hAnsi="Arial" w:cs="Arial"/>
        </w:rPr>
        <w:t xml:space="preserve">origine di una dialettica che attraversa i secoli. Durante tutto questo periodo, la prospettiva dello sguardo </w:t>
      </w:r>
      <w:r w:rsidR="001B2A0E">
        <w:rPr>
          <w:rFonts w:ascii="Arial" w:hAnsi="Arial" w:cs="Arial"/>
        </w:rPr>
        <w:t>“</w:t>
      </w:r>
      <w:r w:rsidRPr="00253AD2">
        <w:rPr>
          <w:rFonts w:ascii="Arial" w:hAnsi="Arial" w:cs="Arial"/>
        </w:rPr>
        <w:t>in basso</w:t>
      </w:r>
      <w:r w:rsidR="001B2A0E">
        <w:rPr>
          <w:rFonts w:ascii="Arial" w:hAnsi="Arial" w:cs="Arial"/>
        </w:rPr>
        <w:t>”</w:t>
      </w:r>
      <w:r w:rsidRPr="00253AD2">
        <w:rPr>
          <w:rFonts w:ascii="Arial" w:hAnsi="Arial" w:cs="Arial"/>
        </w:rPr>
        <w:t xml:space="preserve"> ha avuto delle ripercussioni sul paesaggio.</w:t>
      </w:r>
    </w:p>
    <w:p w14:paraId="74F7C011" w14:textId="77777777" w:rsidR="006A0D68" w:rsidRPr="00253AD2" w:rsidRDefault="006A0D68" w:rsidP="00253AD2">
      <w:pPr>
        <w:spacing w:line="240" w:lineRule="auto"/>
        <w:rPr>
          <w:rFonts w:ascii="Arial" w:hAnsi="Arial" w:cs="Arial"/>
        </w:rPr>
      </w:pPr>
    </w:p>
    <w:p w14:paraId="5F904E40" w14:textId="734B74C2" w:rsidR="006A0D68" w:rsidRPr="00253AD2" w:rsidRDefault="006A0D68" w:rsidP="0076488E">
      <w:pPr>
        <w:spacing w:line="240" w:lineRule="auto"/>
        <w:jc w:val="both"/>
        <w:rPr>
          <w:rFonts w:ascii="Arial" w:hAnsi="Arial" w:cs="Arial"/>
        </w:rPr>
      </w:pPr>
      <w:r w:rsidRPr="00253AD2">
        <w:rPr>
          <w:rFonts w:ascii="Arial" w:hAnsi="Arial" w:cs="Arial"/>
          <w:b/>
          <w:bCs/>
          <w:shd w:val="clear" w:color="auto" w:fill="FFFFFF"/>
        </w:rPr>
        <w:t>Michael Jakob</w:t>
      </w:r>
      <w:r w:rsidRPr="00253AD2">
        <w:rPr>
          <w:rFonts w:ascii="Arial" w:hAnsi="Arial" w:cs="Arial"/>
          <w:shd w:val="clear" w:color="auto" w:fill="FFFFFF"/>
        </w:rPr>
        <w:t xml:space="preserve"> insegna Lettere Comparate presso l</w:t>
      </w:r>
      <w:r w:rsidR="00644F1C">
        <w:rPr>
          <w:rFonts w:ascii="Arial" w:hAnsi="Arial" w:cs="Arial"/>
          <w:shd w:val="clear" w:color="auto" w:fill="FFFFFF"/>
        </w:rPr>
        <w:t>’</w:t>
      </w:r>
      <w:r w:rsidRPr="00253AD2">
        <w:rPr>
          <w:rFonts w:ascii="Arial" w:hAnsi="Arial" w:cs="Arial"/>
          <w:shd w:val="clear" w:color="auto" w:fill="FFFFFF"/>
        </w:rPr>
        <w:t>Università di Grenoble e Teoria del paesaggio ed Estetica all</w:t>
      </w:r>
      <w:r w:rsidR="00644F1C">
        <w:rPr>
          <w:rFonts w:ascii="Arial" w:hAnsi="Arial" w:cs="Arial"/>
          <w:shd w:val="clear" w:color="auto" w:fill="FFFFFF"/>
        </w:rPr>
        <w:t>’</w:t>
      </w:r>
      <w:r w:rsidRPr="00253AD2">
        <w:rPr>
          <w:rFonts w:ascii="Arial" w:hAnsi="Arial" w:cs="Arial"/>
          <w:shd w:val="clear" w:color="auto" w:fill="FFFFFF"/>
        </w:rPr>
        <w:t xml:space="preserve">Accademia di Architettura di Mendrisio. Collabora inoltre con la GSD (Harvard University) e dirige la collana </w:t>
      </w:r>
      <w:r w:rsidR="001B2A0E">
        <w:rPr>
          <w:rFonts w:ascii="Arial" w:hAnsi="Arial" w:cs="Arial"/>
          <w:shd w:val="clear" w:color="auto" w:fill="FFFFFF"/>
        </w:rPr>
        <w:t>“</w:t>
      </w:r>
      <w:r w:rsidRPr="00253AD2">
        <w:rPr>
          <w:rFonts w:ascii="Arial" w:hAnsi="Arial" w:cs="Arial"/>
          <w:shd w:val="clear" w:color="auto" w:fill="FFFFFF"/>
        </w:rPr>
        <w:t>di monte in monte</w:t>
      </w:r>
      <w:r w:rsidR="001B2A0E">
        <w:rPr>
          <w:rFonts w:ascii="Arial" w:hAnsi="Arial" w:cs="Arial"/>
          <w:shd w:val="clear" w:color="auto" w:fill="FFFFFF"/>
        </w:rPr>
        <w:t>”</w:t>
      </w:r>
      <w:r w:rsidRPr="00253AD2">
        <w:rPr>
          <w:rFonts w:ascii="Arial" w:hAnsi="Arial" w:cs="Arial"/>
          <w:shd w:val="clear" w:color="auto" w:fill="FFFFFF"/>
        </w:rPr>
        <w:t xml:space="preserve"> (Edizioni Tararà). Scrittore e saggista, ha pubblicato negli ultimi anni in italiano: </w:t>
      </w:r>
      <w:r w:rsidRPr="00253AD2">
        <w:rPr>
          <w:rStyle w:val="Enfasicorsivo"/>
          <w:rFonts w:ascii="Arial" w:hAnsi="Arial" w:cs="Arial"/>
          <w:shd w:val="clear" w:color="auto" w:fill="FFFFFF"/>
        </w:rPr>
        <w:t>Sulla panchina. Percorsi dello sguardo nei giardini e nell</w:t>
      </w:r>
      <w:r w:rsidR="00644F1C">
        <w:rPr>
          <w:rStyle w:val="Enfasicorsivo"/>
          <w:rFonts w:ascii="Arial" w:hAnsi="Arial" w:cs="Arial"/>
          <w:shd w:val="clear" w:color="auto" w:fill="FFFFFF"/>
        </w:rPr>
        <w:t>’</w:t>
      </w:r>
      <w:r w:rsidRPr="00253AD2">
        <w:rPr>
          <w:rStyle w:val="Enfasicorsivo"/>
          <w:rFonts w:ascii="Arial" w:hAnsi="Arial" w:cs="Arial"/>
          <w:shd w:val="clear" w:color="auto" w:fill="FFFFFF"/>
        </w:rPr>
        <w:t>arte</w:t>
      </w:r>
      <w:r w:rsidRPr="00253AD2">
        <w:rPr>
          <w:rFonts w:ascii="Arial" w:hAnsi="Arial" w:cs="Arial"/>
          <w:shd w:val="clear" w:color="auto" w:fill="FFFFFF"/>
        </w:rPr>
        <w:t xml:space="preserve"> (Einaudi 2014); </w:t>
      </w:r>
      <w:r w:rsidRPr="00253AD2">
        <w:rPr>
          <w:rFonts w:ascii="Arial" w:hAnsi="Arial" w:cs="Arial"/>
          <w:i/>
          <w:iCs/>
        </w:rPr>
        <w:t>L</w:t>
      </w:r>
      <w:r w:rsidR="00644F1C">
        <w:rPr>
          <w:rFonts w:ascii="Arial" w:hAnsi="Arial" w:cs="Arial"/>
          <w:i/>
          <w:iCs/>
        </w:rPr>
        <w:t>’</w:t>
      </w:r>
      <w:r w:rsidRPr="00253AD2">
        <w:rPr>
          <w:rFonts w:ascii="Arial" w:hAnsi="Arial" w:cs="Arial"/>
          <w:i/>
          <w:iCs/>
        </w:rPr>
        <w:t>architettura del paesaggio</w:t>
      </w:r>
      <w:r w:rsidRPr="00253AD2">
        <w:rPr>
          <w:rFonts w:ascii="Arial" w:hAnsi="Arial" w:cs="Arial"/>
        </w:rPr>
        <w:t xml:space="preserve"> (Milano 2020); </w:t>
      </w:r>
      <w:r w:rsidRPr="00253AD2">
        <w:rPr>
          <w:rFonts w:ascii="Arial" w:hAnsi="Arial" w:cs="Arial"/>
          <w:i/>
          <w:iCs/>
        </w:rPr>
        <w:t>La capanna di Unabomber</w:t>
      </w:r>
      <w:r w:rsidRPr="00253AD2">
        <w:rPr>
          <w:rFonts w:ascii="Arial" w:hAnsi="Arial" w:cs="Arial"/>
        </w:rPr>
        <w:t xml:space="preserve"> (Siracusa 2020); </w:t>
      </w:r>
      <w:r w:rsidRPr="00253AD2">
        <w:rPr>
          <w:rFonts w:ascii="Arial" w:hAnsi="Arial" w:cs="Arial"/>
          <w:i/>
          <w:iCs/>
        </w:rPr>
        <w:t>La finta montagna</w:t>
      </w:r>
      <w:r w:rsidRPr="00253AD2">
        <w:rPr>
          <w:rFonts w:ascii="Arial" w:hAnsi="Arial" w:cs="Arial"/>
        </w:rPr>
        <w:t xml:space="preserve"> (Milano 2022); </w:t>
      </w:r>
      <w:r w:rsidRPr="00253AD2">
        <w:rPr>
          <w:rFonts w:ascii="Arial" w:hAnsi="Arial" w:cs="Arial"/>
          <w:i/>
          <w:iCs/>
        </w:rPr>
        <w:t>Le origini tecnologiche del paesaggio</w:t>
      </w:r>
      <w:r w:rsidRPr="00253AD2">
        <w:rPr>
          <w:rFonts w:ascii="Arial" w:hAnsi="Arial" w:cs="Arial"/>
        </w:rPr>
        <w:t xml:space="preserve"> (Siracusa 2022); </w:t>
      </w:r>
      <w:r w:rsidRPr="00253AD2">
        <w:rPr>
          <w:rFonts w:ascii="Arial" w:hAnsi="Arial" w:cs="Arial"/>
          <w:i/>
          <w:iCs/>
        </w:rPr>
        <w:t xml:space="preserve">Rara </w:t>
      </w:r>
      <w:proofErr w:type="spellStart"/>
      <w:r w:rsidRPr="00253AD2">
        <w:rPr>
          <w:rFonts w:ascii="Arial" w:hAnsi="Arial" w:cs="Arial"/>
          <w:i/>
          <w:iCs/>
        </w:rPr>
        <w:t>Herbaria</w:t>
      </w:r>
      <w:proofErr w:type="spellEnd"/>
      <w:r w:rsidRPr="00253AD2">
        <w:rPr>
          <w:rFonts w:ascii="Arial" w:hAnsi="Arial" w:cs="Arial"/>
        </w:rPr>
        <w:t>, catalogo della mostra omonima all</w:t>
      </w:r>
      <w:r w:rsidR="00644F1C">
        <w:rPr>
          <w:rFonts w:ascii="Arial" w:hAnsi="Arial" w:cs="Arial"/>
        </w:rPr>
        <w:t>’</w:t>
      </w:r>
      <w:r w:rsidRPr="00253AD2">
        <w:rPr>
          <w:rFonts w:ascii="Arial" w:hAnsi="Arial" w:cs="Arial"/>
        </w:rPr>
        <w:t xml:space="preserve">Accademia dei Lincei (Milano 2023); il romanzo </w:t>
      </w:r>
      <w:r w:rsidRPr="00253AD2">
        <w:rPr>
          <w:rFonts w:ascii="Arial" w:hAnsi="Arial" w:cs="Arial"/>
          <w:i/>
          <w:iCs/>
        </w:rPr>
        <w:t>La scomparsa di Leda</w:t>
      </w:r>
      <w:r w:rsidRPr="00253AD2">
        <w:rPr>
          <w:rFonts w:ascii="Arial" w:hAnsi="Arial" w:cs="Arial"/>
        </w:rPr>
        <w:t xml:space="preserve"> </w:t>
      </w:r>
      <w:r w:rsidRPr="00253AD2">
        <w:rPr>
          <w:rFonts w:ascii="Arial" w:hAnsi="Arial" w:cs="Arial"/>
          <w:shd w:val="clear" w:color="auto" w:fill="FFFFFF"/>
        </w:rPr>
        <w:t xml:space="preserve">(Milano 2024). È autore di documentari e curatore di mostre internazionali in cui affronta i temi del paesaggio in una prospettiva molto ampia. Tra queste, </w:t>
      </w:r>
      <w:r w:rsidR="001B2A0E">
        <w:rPr>
          <w:rFonts w:ascii="Arial" w:hAnsi="Arial" w:cs="Arial"/>
          <w:shd w:val="clear" w:color="auto" w:fill="FFFFFF"/>
        </w:rPr>
        <w:t>“</w:t>
      </w:r>
      <w:r w:rsidRPr="00253AD2">
        <w:rPr>
          <w:rFonts w:ascii="Arial" w:hAnsi="Arial" w:cs="Arial"/>
          <w:shd w:val="clear" w:color="auto" w:fill="FFFFFF"/>
        </w:rPr>
        <w:t>Silvic</w:t>
      </w:r>
      <w:r w:rsidRPr="00253AD2">
        <w:rPr>
          <w:rFonts w:ascii="Arial" w:hAnsi="Arial" w:cs="Arial"/>
          <w:i/>
          <w:iCs/>
          <w:shd w:val="clear" w:color="auto" w:fill="FFFFFF"/>
        </w:rPr>
        <w:t>u</w:t>
      </w:r>
      <w:r w:rsidRPr="00253AD2">
        <w:rPr>
          <w:rFonts w:ascii="Arial" w:hAnsi="Arial" w:cs="Arial"/>
          <w:shd w:val="clear" w:color="auto" w:fill="FFFFFF"/>
        </w:rPr>
        <w:t>ltura. La foresta in biblioteca</w:t>
      </w:r>
      <w:r w:rsidR="001B2A0E">
        <w:rPr>
          <w:rFonts w:ascii="Arial" w:hAnsi="Arial" w:cs="Arial"/>
          <w:shd w:val="clear" w:color="auto" w:fill="FFFFFF"/>
        </w:rPr>
        <w:t>”</w:t>
      </w:r>
      <w:r w:rsidRPr="00253AD2">
        <w:rPr>
          <w:rFonts w:ascii="Arial" w:hAnsi="Arial" w:cs="Arial"/>
          <w:shd w:val="clear" w:color="auto" w:fill="FFFFFF"/>
        </w:rPr>
        <w:t xml:space="preserve"> (Biblioteca dell</w:t>
      </w:r>
      <w:r w:rsidR="00644F1C">
        <w:rPr>
          <w:rFonts w:ascii="Arial" w:hAnsi="Arial" w:cs="Arial"/>
          <w:shd w:val="clear" w:color="auto" w:fill="FFFFFF"/>
        </w:rPr>
        <w:t>’</w:t>
      </w:r>
      <w:r w:rsidRPr="00253AD2">
        <w:rPr>
          <w:rFonts w:ascii="Arial" w:hAnsi="Arial" w:cs="Arial"/>
          <w:shd w:val="clear" w:color="auto" w:fill="FFFFFF"/>
        </w:rPr>
        <w:t>Accademia di architettura di Mendrisio, 3 dicembre 2024</w:t>
      </w:r>
      <w:r w:rsidR="00644F1C">
        <w:rPr>
          <w:rFonts w:ascii="Arial" w:hAnsi="Arial" w:cs="Arial"/>
          <w:shd w:val="clear" w:color="auto" w:fill="FFFFFF"/>
        </w:rPr>
        <w:t>–</w:t>
      </w:r>
      <w:r w:rsidRPr="00253AD2">
        <w:rPr>
          <w:rFonts w:ascii="Arial" w:hAnsi="Arial" w:cs="Arial"/>
          <w:shd w:val="clear" w:color="auto" w:fill="FFFFFF"/>
        </w:rPr>
        <w:t>7 marzo 2025).</w:t>
      </w:r>
    </w:p>
    <w:p w14:paraId="3E16D3AD" w14:textId="77777777" w:rsidR="006A0D68" w:rsidRPr="00253AD2" w:rsidRDefault="006A0D68" w:rsidP="00253AD2">
      <w:pPr>
        <w:spacing w:line="240" w:lineRule="auto"/>
        <w:jc w:val="both"/>
        <w:rPr>
          <w:rFonts w:ascii="Arial" w:hAnsi="Arial" w:cs="Arial"/>
        </w:rPr>
      </w:pPr>
    </w:p>
    <w:p w14:paraId="0CC3794E" w14:textId="6199012B" w:rsidR="006A0D68" w:rsidRPr="00253AD2" w:rsidRDefault="006A0D68" w:rsidP="00253AD2">
      <w:pPr>
        <w:spacing w:line="240" w:lineRule="auto"/>
        <w:rPr>
          <w:rFonts w:ascii="Arial" w:hAnsi="Arial" w:cs="Arial"/>
          <w:smallCaps/>
          <w:shd w:val="clear" w:color="auto" w:fill="FFFFFF"/>
        </w:rPr>
      </w:pPr>
    </w:p>
    <w:p w14:paraId="42115690" w14:textId="77777777" w:rsidR="006A0D68" w:rsidRPr="00253AD2" w:rsidRDefault="006A0D68" w:rsidP="00253AD2">
      <w:pPr>
        <w:spacing w:line="240" w:lineRule="auto"/>
        <w:rPr>
          <w:rFonts w:ascii="Arial" w:hAnsi="Arial" w:cs="Arial"/>
          <w:smallCaps/>
          <w:shd w:val="clear" w:color="auto" w:fill="FFFFFF"/>
        </w:rPr>
      </w:pPr>
      <w:r w:rsidRPr="00253AD2">
        <w:rPr>
          <w:rFonts w:ascii="Arial" w:hAnsi="Arial" w:cs="Arial"/>
          <w:smallCaps/>
          <w:shd w:val="clear" w:color="auto" w:fill="FFFFFF"/>
        </w:rPr>
        <w:t>Galaad Van Daele</w:t>
      </w:r>
    </w:p>
    <w:p w14:paraId="2E32B91E" w14:textId="77777777" w:rsidR="006A0D68" w:rsidRPr="00253AD2" w:rsidRDefault="006A0D68" w:rsidP="00253AD2">
      <w:pPr>
        <w:spacing w:line="240" w:lineRule="auto"/>
        <w:rPr>
          <w:rFonts w:ascii="Arial" w:hAnsi="Arial" w:cs="Arial"/>
          <w:shd w:val="clear" w:color="auto" w:fill="FFFFFF"/>
        </w:rPr>
      </w:pPr>
      <w:r w:rsidRPr="00253AD2">
        <w:rPr>
          <w:rFonts w:ascii="Arial" w:hAnsi="Arial" w:cs="Arial"/>
          <w:shd w:val="clear" w:color="auto" w:fill="FFFFFF"/>
        </w:rPr>
        <w:t>ricercatore, ETH Zurigo</w:t>
      </w:r>
    </w:p>
    <w:p w14:paraId="6AF46F77" w14:textId="79481FCD" w:rsidR="006A0D68" w:rsidRPr="00253AD2" w:rsidRDefault="006A0D68" w:rsidP="00253AD2">
      <w:pPr>
        <w:spacing w:line="240" w:lineRule="auto"/>
        <w:rPr>
          <w:rFonts w:ascii="Arial" w:hAnsi="Arial" w:cs="Arial"/>
          <w:b/>
          <w:bCs/>
          <w:shd w:val="clear" w:color="auto" w:fill="FFFFFF"/>
        </w:rPr>
      </w:pPr>
      <w:r w:rsidRPr="00253AD2">
        <w:rPr>
          <w:rFonts w:ascii="Arial" w:hAnsi="Arial" w:cs="Arial"/>
          <w:b/>
          <w:bCs/>
          <w:shd w:val="clear" w:color="auto" w:fill="FFFFFF"/>
        </w:rPr>
        <w:t>Storie di geo</w:t>
      </w:r>
      <w:r w:rsidR="00644F1C">
        <w:rPr>
          <w:rFonts w:ascii="Arial" w:hAnsi="Arial" w:cs="Arial"/>
          <w:b/>
          <w:bCs/>
          <w:shd w:val="clear" w:color="auto" w:fill="FFFFFF"/>
        </w:rPr>
        <w:t>–</w:t>
      </w:r>
      <w:r w:rsidRPr="00253AD2">
        <w:rPr>
          <w:rFonts w:ascii="Arial" w:hAnsi="Arial" w:cs="Arial"/>
          <w:b/>
          <w:bCs/>
          <w:shd w:val="clear" w:color="auto" w:fill="FFFFFF"/>
        </w:rPr>
        <w:t>architettura</w:t>
      </w:r>
    </w:p>
    <w:p w14:paraId="3E651195" w14:textId="77777777" w:rsidR="006A0D68" w:rsidRPr="00253AD2" w:rsidRDefault="006A0D68" w:rsidP="00253AD2">
      <w:pPr>
        <w:spacing w:line="240" w:lineRule="auto"/>
        <w:jc w:val="both"/>
        <w:rPr>
          <w:rFonts w:ascii="Arial" w:hAnsi="Arial" w:cs="Arial"/>
          <w:shd w:val="clear" w:color="auto" w:fill="FFFFFF"/>
        </w:rPr>
      </w:pPr>
    </w:p>
    <w:p w14:paraId="46604397" w14:textId="0947CDC1"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L</w:t>
      </w:r>
      <w:r w:rsidR="00644F1C">
        <w:rPr>
          <w:rFonts w:ascii="Arial" w:hAnsi="Arial" w:cs="Arial"/>
          <w:shd w:val="clear" w:color="auto" w:fill="FFFFFF"/>
        </w:rPr>
        <w:t>’</w:t>
      </w:r>
      <w:r w:rsidRPr="00253AD2">
        <w:rPr>
          <w:rFonts w:ascii="Arial" w:hAnsi="Arial" w:cs="Arial"/>
          <w:shd w:val="clear" w:color="auto" w:fill="FFFFFF"/>
        </w:rPr>
        <w:t>architettura è estrattiva e la costruzione si basa sull</w:t>
      </w:r>
      <w:r w:rsidR="00644F1C">
        <w:rPr>
          <w:rFonts w:ascii="Arial" w:hAnsi="Arial" w:cs="Arial"/>
          <w:shd w:val="clear" w:color="auto" w:fill="FFFFFF"/>
        </w:rPr>
        <w:t>’</w:t>
      </w:r>
      <w:r w:rsidRPr="00253AD2">
        <w:rPr>
          <w:rFonts w:ascii="Arial" w:hAnsi="Arial" w:cs="Arial"/>
          <w:shd w:val="clear" w:color="auto" w:fill="FFFFFF"/>
        </w:rPr>
        <w:t>approvvigionamento, la trasformazione e l</w:t>
      </w:r>
      <w:r w:rsidR="00644F1C">
        <w:rPr>
          <w:rFonts w:ascii="Arial" w:hAnsi="Arial" w:cs="Arial"/>
          <w:shd w:val="clear" w:color="auto" w:fill="FFFFFF"/>
        </w:rPr>
        <w:t>’</w:t>
      </w:r>
      <w:r w:rsidRPr="00253AD2">
        <w:rPr>
          <w:rFonts w:ascii="Arial" w:hAnsi="Arial" w:cs="Arial"/>
          <w:shd w:val="clear" w:color="auto" w:fill="FFFFFF"/>
        </w:rPr>
        <w:t xml:space="preserve">assemblaggio di sostanze terrestri, come rocce, minerali metallici, argilla, sabbia o petrolio. </w:t>
      </w:r>
      <w:proofErr w:type="gramStart"/>
      <w:r w:rsidRPr="00253AD2">
        <w:rPr>
          <w:rFonts w:ascii="Arial" w:hAnsi="Arial" w:cs="Arial"/>
          <w:shd w:val="clear" w:color="auto" w:fill="FFFFFF"/>
        </w:rPr>
        <w:t>Eppure</w:t>
      </w:r>
      <w:proofErr w:type="gramEnd"/>
      <w:r w:rsidRPr="00253AD2">
        <w:rPr>
          <w:rFonts w:ascii="Arial" w:hAnsi="Arial" w:cs="Arial"/>
          <w:shd w:val="clear" w:color="auto" w:fill="FFFFFF"/>
        </w:rPr>
        <w:t xml:space="preserve"> questa dipendenza geologica non è quasi mai riconosciuta nella pratica progettuale o nel modo in cui si scrive la storia dell</w:t>
      </w:r>
      <w:r w:rsidR="00644F1C">
        <w:rPr>
          <w:rFonts w:ascii="Arial" w:hAnsi="Arial" w:cs="Arial"/>
          <w:shd w:val="clear" w:color="auto" w:fill="FFFFFF"/>
        </w:rPr>
        <w:t>’</w:t>
      </w:r>
      <w:r w:rsidRPr="00253AD2">
        <w:rPr>
          <w:rFonts w:ascii="Arial" w:hAnsi="Arial" w:cs="Arial"/>
          <w:shd w:val="clear" w:color="auto" w:fill="FFFFFF"/>
        </w:rPr>
        <w:t>architettura.</w:t>
      </w:r>
    </w:p>
    <w:p w14:paraId="760DD61D" w14:textId="0DC956BD"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La Grotta Grande, a Firenze, è un esempio lampante di questa mancanza di considerazione per gli aspetti materiali degli oggetti costruiti. Commissionata da Francesco I de</w:t>
      </w:r>
      <w:r w:rsidR="00644F1C">
        <w:rPr>
          <w:rFonts w:ascii="Arial" w:hAnsi="Arial" w:cs="Arial"/>
          <w:shd w:val="clear" w:color="auto" w:fill="FFFFFF"/>
        </w:rPr>
        <w:t>’</w:t>
      </w:r>
      <w:r w:rsidRPr="00253AD2">
        <w:rPr>
          <w:rFonts w:ascii="Arial" w:hAnsi="Arial" w:cs="Arial"/>
          <w:shd w:val="clear" w:color="auto" w:fill="FFFFFF"/>
        </w:rPr>
        <w:t xml:space="preserve"> Medici, Granduca di Toscana, all</w:t>
      </w:r>
      <w:r w:rsidR="00644F1C">
        <w:rPr>
          <w:rFonts w:ascii="Arial" w:hAnsi="Arial" w:cs="Arial"/>
          <w:shd w:val="clear" w:color="auto" w:fill="FFFFFF"/>
        </w:rPr>
        <w:t>’</w:t>
      </w:r>
      <w:r w:rsidRPr="00253AD2">
        <w:rPr>
          <w:rFonts w:ascii="Arial" w:hAnsi="Arial" w:cs="Arial"/>
          <w:shd w:val="clear" w:color="auto" w:fill="FFFFFF"/>
        </w:rPr>
        <w:t>architetto Bernardo Buontalenti, è una delle grotte erette nel Giardino di Boboli nel XVI secolo. Un edificio che presenta una composizione rinascimentale familiare, con la sua facciata a tempio e gli interni a volta, ma che crea anche un</w:t>
      </w:r>
      <w:r w:rsidR="00644F1C">
        <w:rPr>
          <w:rFonts w:ascii="Arial" w:hAnsi="Arial" w:cs="Arial"/>
          <w:shd w:val="clear" w:color="auto" w:fill="FFFFFF"/>
        </w:rPr>
        <w:t>’</w:t>
      </w:r>
      <w:r w:rsidRPr="00253AD2">
        <w:rPr>
          <w:rFonts w:ascii="Arial" w:hAnsi="Arial" w:cs="Arial"/>
          <w:shd w:val="clear" w:color="auto" w:fill="FFFFFF"/>
        </w:rPr>
        <w:t>insolita espressione geologica con il suo rivestimento di concrezioni calcaree grezze raccolte nei dintorni della città. Tuttavia, sebbene la grotta sia stata studiata da numerosi storici dell</w:t>
      </w:r>
      <w:r w:rsidR="00644F1C">
        <w:rPr>
          <w:rFonts w:ascii="Arial" w:hAnsi="Arial" w:cs="Arial"/>
          <w:shd w:val="clear" w:color="auto" w:fill="FFFFFF"/>
        </w:rPr>
        <w:t>’</w:t>
      </w:r>
      <w:r w:rsidRPr="00253AD2">
        <w:rPr>
          <w:rFonts w:ascii="Arial" w:hAnsi="Arial" w:cs="Arial"/>
          <w:shd w:val="clear" w:color="auto" w:fill="FFFFFF"/>
        </w:rPr>
        <w:t>arte e dell</w:t>
      </w:r>
      <w:r w:rsidR="00644F1C">
        <w:rPr>
          <w:rFonts w:ascii="Arial" w:hAnsi="Arial" w:cs="Arial"/>
          <w:shd w:val="clear" w:color="auto" w:fill="FFFFFF"/>
        </w:rPr>
        <w:t>’</w:t>
      </w:r>
      <w:r w:rsidRPr="00253AD2">
        <w:rPr>
          <w:rFonts w:ascii="Arial" w:hAnsi="Arial" w:cs="Arial"/>
          <w:shd w:val="clear" w:color="auto" w:fill="FFFFFF"/>
        </w:rPr>
        <w:t>architettura, le sue rocce sono rimaste trascurate e non è stato affrontato il modo in cui questo edificio manifesta un fondamentale ancoraggio terrestre all</w:t>
      </w:r>
      <w:r w:rsidR="00644F1C">
        <w:rPr>
          <w:rFonts w:ascii="Arial" w:hAnsi="Arial" w:cs="Arial"/>
          <w:shd w:val="clear" w:color="auto" w:fill="FFFFFF"/>
        </w:rPr>
        <w:t>’</w:t>
      </w:r>
      <w:r w:rsidRPr="00253AD2">
        <w:rPr>
          <w:rFonts w:ascii="Arial" w:hAnsi="Arial" w:cs="Arial"/>
          <w:shd w:val="clear" w:color="auto" w:fill="FFFFFF"/>
        </w:rPr>
        <w:t>architettura.</w:t>
      </w:r>
    </w:p>
    <w:p w14:paraId="0BDC03B6" w14:textId="0D8BF3AD"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Eppure, l</w:t>
      </w:r>
      <w:r w:rsidR="00644F1C">
        <w:rPr>
          <w:rFonts w:ascii="Arial" w:hAnsi="Arial" w:cs="Arial"/>
          <w:shd w:val="clear" w:color="auto" w:fill="FFFFFF"/>
        </w:rPr>
        <w:t>’</w:t>
      </w:r>
      <w:r w:rsidRPr="00253AD2">
        <w:rPr>
          <w:rFonts w:ascii="Arial" w:hAnsi="Arial" w:cs="Arial"/>
          <w:shd w:val="clear" w:color="auto" w:fill="FFFFFF"/>
        </w:rPr>
        <w:t xml:space="preserve">uso di questi </w:t>
      </w:r>
      <w:r w:rsidRPr="00253AD2">
        <w:rPr>
          <w:rFonts w:ascii="Arial" w:hAnsi="Arial" w:cs="Arial"/>
          <w:i/>
          <w:iCs/>
          <w:shd w:val="clear" w:color="auto" w:fill="FFFFFF"/>
        </w:rPr>
        <w:t>ready</w:t>
      </w:r>
      <w:r w:rsidR="00644F1C">
        <w:rPr>
          <w:rFonts w:ascii="Arial" w:hAnsi="Arial" w:cs="Arial"/>
          <w:i/>
          <w:iCs/>
          <w:shd w:val="clear" w:color="auto" w:fill="FFFFFF"/>
        </w:rPr>
        <w:t>–</w:t>
      </w:r>
      <w:r w:rsidRPr="00253AD2">
        <w:rPr>
          <w:rFonts w:ascii="Arial" w:hAnsi="Arial" w:cs="Arial"/>
          <w:i/>
          <w:iCs/>
          <w:shd w:val="clear" w:color="auto" w:fill="FFFFFF"/>
        </w:rPr>
        <w:t>made</w:t>
      </w:r>
      <w:r w:rsidRPr="00253AD2">
        <w:rPr>
          <w:rFonts w:ascii="Arial" w:hAnsi="Arial" w:cs="Arial"/>
          <w:shd w:val="clear" w:color="auto" w:fill="FFFFFF"/>
        </w:rPr>
        <w:t xml:space="preserve"> geologici per produrre oggetti architettonici solleva molte domande. Questioni di design e di intenzionalità, poiché l</w:t>
      </w:r>
      <w:r w:rsidR="00644F1C">
        <w:rPr>
          <w:rFonts w:ascii="Arial" w:hAnsi="Arial" w:cs="Arial"/>
          <w:shd w:val="clear" w:color="auto" w:fill="FFFFFF"/>
        </w:rPr>
        <w:t>’</w:t>
      </w:r>
      <w:r w:rsidRPr="00253AD2">
        <w:rPr>
          <w:rFonts w:ascii="Arial" w:hAnsi="Arial" w:cs="Arial"/>
          <w:shd w:val="clear" w:color="auto" w:fill="FFFFFF"/>
        </w:rPr>
        <w:t>espressione di questi edifici è in gran parte plasmata da forme preesistenti nella geosfera; questioni di storiografia, poiché queste rocce inalterate contengono ricche storie terrestri, per ora non raccontate; e questioni di significazione e interpretazione, poiché quelle rocce che appaiono al contempo informi e suggestive sembrano in grado di ricevere incessantemente nuovi significati.</w:t>
      </w:r>
    </w:p>
    <w:p w14:paraId="12870342" w14:textId="6FB2531E"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Partendo dalle rocce porose della Grotta Grande, l</w:t>
      </w:r>
      <w:r w:rsidR="00644F1C">
        <w:rPr>
          <w:rFonts w:ascii="Arial" w:hAnsi="Arial" w:cs="Arial"/>
          <w:shd w:val="clear" w:color="auto" w:fill="FFFFFF"/>
        </w:rPr>
        <w:t>’</w:t>
      </w:r>
      <w:r w:rsidRPr="00253AD2">
        <w:rPr>
          <w:rFonts w:ascii="Arial" w:hAnsi="Arial" w:cs="Arial"/>
          <w:shd w:val="clear" w:color="auto" w:fill="FFFFFF"/>
        </w:rPr>
        <w:t>intervento metterà questo edificio in relazione con una più ampia cultura materiale che fa leva sull</w:t>
      </w:r>
      <w:r w:rsidR="00644F1C">
        <w:rPr>
          <w:rFonts w:ascii="Arial" w:hAnsi="Arial" w:cs="Arial"/>
          <w:shd w:val="clear" w:color="auto" w:fill="FFFFFF"/>
        </w:rPr>
        <w:t>’</w:t>
      </w:r>
      <w:r w:rsidRPr="00253AD2">
        <w:rPr>
          <w:rFonts w:ascii="Arial" w:hAnsi="Arial" w:cs="Arial"/>
          <w:shd w:val="clear" w:color="auto" w:fill="FFFFFF"/>
        </w:rPr>
        <w:t>espressività delle rocce, nell</w:t>
      </w:r>
      <w:r w:rsidR="00644F1C">
        <w:rPr>
          <w:rFonts w:ascii="Arial" w:hAnsi="Arial" w:cs="Arial"/>
          <w:shd w:val="clear" w:color="auto" w:fill="FFFFFF"/>
        </w:rPr>
        <w:t>’</w:t>
      </w:r>
      <w:r w:rsidRPr="00253AD2">
        <w:rPr>
          <w:rFonts w:ascii="Arial" w:hAnsi="Arial" w:cs="Arial"/>
          <w:shd w:val="clear" w:color="auto" w:fill="FFFFFF"/>
        </w:rPr>
        <w:t>artigianato e nelle arti dello stesso periodo. Ma guarderà anche oltre il Rinascimento, fino al presente e al passato profondo, per riflettere sulla storia e sulle temporalità delle concrezioni della Grotta Grande in relazione all</w:t>
      </w:r>
      <w:r w:rsidR="00644F1C">
        <w:rPr>
          <w:rFonts w:ascii="Arial" w:hAnsi="Arial" w:cs="Arial"/>
          <w:shd w:val="clear" w:color="auto" w:fill="FFFFFF"/>
        </w:rPr>
        <w:t>’</w:t>
      </w:r>
      <w:r w:rsidRPr="00253AD2">
        <w:rPr>
          <w:rFonts w:ascii="Arial" w:hAnsi="Arial" w:cs="Arial"/>
          <w:shd w:val="clear" w:color="auto" w:fill="FFFFFF"/>
        </w:rPr>
        <w:t xml:space="preserve">intensa vita geologica del territorio toscano. Insieme, queste avventure nel tempo e nello spazio delineeranno il modo in cui le </w:t>
      </w:r>
      <w:r w:rsidR="001B2A0E">
        <w:rPr>
          <w:rFonts w:ascii="Arial" w:hAnsi="Arial" w:cs="Arial"/>
          <w:shd w:val="clear" w:color="auto" w:fill="FFFFFF"/>
        </w:rPr>
        <w:t>“</w:t>
      </w:r>
      <w:r w:rsidRPr="00253AD2">
        <w:rPr>
          <w:rFonts w:ascii="Arial" w:hAnsi="Arial" w:cs="Arial"/>
          <w:shd w:val="clear" w:color="auto" w:fill="FFFFFF"/>
        </w:rPr>
        <w:t xml:space="preserve">storie </w:t>
      </w:r>
      <w:proofErr w:type="spellStart"/>
      <w:r w:rsidRPr="00253AD2">
        <w:rPr>
          <w:rFonts w:ascii="Arial" w:hAnsi="Arial" w:cs="Arial"/>
          <w:shd w:val="clear" w:color="auto" w:fill="FFFFFF"/>
        </w:rPr>
        <w:t>geoarchitettoniche</w:t>
      </w:r>
      <w:proofErr w:type="spellEnd"/>
      <w:r w:rsidR="001B2A0E">
        <w:rPr>
          <w:rFonts w:ascii="Arial" w:hAnsi="Arial" w:cs="Arial"/>
          <w:shd w:val="clear" w:color="auto" w:fill="FFFFFF"/>
        </w:rPr>
        <w:t>”</w:t>
      </w:r>
      <w:r w:rsidRPr="00253AD2">
        <w:rPr>
          <w:rFonts w:ascii="Arial" w:hAnsi="Arial" w:cs="Arial"/>
          <w:shd w:val="clear" w:color="auto" w:fill="FFFFFF"/>
        </w:rPr>
        <w:t xml:space="preserve"> potrebbero aiutare a descrivere alcune delle continuità e delle dipendenze all</w:t>
      </w:r>
      <w:r w:rsidR="00644F1C">
        <w:rPr>
          <w:rFonts w:ascii="Arial" w:hAnsi="Arial" w:cs="Arial"/>
          <w:shd w:val="clear" w:color="auto" w:fill="FFFFFF"/>
        </w:rPr>
        <w:t>’</w:t>
      </w:r>
      <w:r w:rsidRPr="00253AD2">
        <w:rPr>
          <w:rFonts w:ascii="Arial" w:hAnsi="Arial" w:cs="Arial"/>
          <w:shd w:val="clear" w:color="auto" w:fill="FFFFFF"/>
        </w:rPr>
        <w:t>opera nell</w:t>
      </w:r>
      <w:r w:rsidR="00644F1C">
        <w:rPr>
          <w:rFonts w:ascii="Arial" w:hAnsi="Arial" w:cs="Arial"/>
          <w:shd w:val="clear" w:color="auto" w:fill="FFFFFF"/>
        </w:rPr>
        <w:t>’</w:t>
      </w:r>
      <w:r w:rsidRPr="00253AD2">
        <w:rPr>
          <w:rFonts w:ascii="Arial" w:hAnsi="Arial" w:cs="Arial"/>
          <w:shd w:val="clear" w:color="auto" w:fill="FFFFFF"/>
        </w:rPr>
        <w:t>architettura, tra il regno culturale degli esseri umani e il regno geologico della Terra.</w:t>
      </w:r>
    </w:p>
    <w:p w14:paraId="6094BFE9" w14:textId="77777777" w:rsidR="006A0D68" w:rsidRPr="00253AD2" w:rsidRDefault="006A0D68" w:rsidP="00253AD2">
      <w:pPr>
        <w:spacing w:line="240" w:lineRule="auto"/>
        <w:jc w:val="both"/>
        <w:rPr>
          <w:rFonts w:ascii="Arial" w:hAnsi="Arial" w:cs="Arial"/>
          <w:shd w:val="clear" w:color="auto" w:fill="FFFFFF"/>
        </w:rPr>
      </w:pPr>
    </w:p>
    <w:p w14:paraId="45932BAE" w14:textId="0676F149"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b/>
          <w:bCs/>
          <w:shd w:val="clear" w:color="auto" w:fill="FFFFFF"/>
        </w:rPr>
        <w:t>Galaad Van Daele</w:t>
      </w:r>
      <w:r w:rsidRPr="00253AD2">
        <w:rPr>
          <w:rFonts w:ascii="Arial" w:hAnsi="Arial" w:cs="Arial"/>
          <w:shd w:val="clear" w:color="auto" w:fill="FFFFFF"/>
        </w:rPr>
        <w:t xml:space="preserve"> è architetto, editore e ricercatore attivo a Parigi e Zurigo. I suoi interessi di ricerca gravitano attorno a oggetti spaziali ambigui che sfidano il confine natura</w:t>
      </w:r>
      <w:r w:rsidR="00644F1C">
        <w:rPr>
          <w:rFonts w:ascii="Arial" w:hAnsi="Arial" w:cs="Arial"/>
          <w:shd w:val="clear" w:color="auto" w:fill="FFFFFF"/>
        </w:rPr>
        <w:t>–</w:t>
      </w:r>
      <w:r w:rsidRPr="00253AD2">
        <w:rPr>
          <w:rFonts w:ascii="Arial" w:hAnsi="Arial" w:cs="Arial"/>
          <w:shd w:val="clear" w:color="auto" w:fill="FFFFFF"/>
        </w:rPr>
        <w:t xml:space="preserve">cultura, che affronta attraverso la scrittura </w:t>
      </w:r>
      <w:r w:rsidR="00644F1C">
        <w:rPr>
          <w:rFonts w:ascii="Arial" w:hAnsi="Arial" w:cs="Arial"/>
          <w:shd w:val="clear" w:color="auto" w:fill="FFFFFF"/>
        </w:rPr>
        <w:t>–</w:t>
      </w:r>
      <w:r w:rsidRPr="00253AD2">
        <w:rPr>
          <w:rFonts w:ascii="Arial" w:hAnsi="Arial" w:cs="Arial"/>
          <w:shd w:val="clear" w:color="auto" w:fill="FFFFFF"/>
        </w:rPr>
        <w:t xml:space="preserve"> tra storia, scienza, narrativa </w:t>
      </w:r>
      <w:r w:rsidR="00644F1C">
        <w:rPr>
          <w:rFonts w:ascii="Arial" w:hAnsi="Arial" w:cs="Arial"/>
          <w:shd w:val="clear" w:color="auto" w:fill="FFFFFF"/>
        </w:rPr>
        <w:t>–</w:t>
      </w:r>
      <w:r w:rsidRPr="00253AD2">
        <w:rPr>
          <w:rFonts w:ascii="Arial" w:hAnsi="Arial" w:cs="Arial"/>
          <w:shd w:val="clear" w:color="auto" w:fill="FFFFFF"/>
        </w:rPr>
        <w:t xml:space="preserve"> e la fotografia.</w:t>
      </w:r>
    </w:p>
    <w:p w14:paraId="39FF8A7A" w14:textId="28064FE7"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 xml:space="preserve">Dopo alcuni anni di pratica a Bruxelles, dal 2017 insegna progettazione architettonica presso la cattedra di Architetture affettive </w:t>
      </w:r>
      <w:r w:rsidR="00644F1C">
        <w:rPr>
          <w:rFonts w:ascii="Arial" w:hAnsi="Arial" w:cs="Arial"/>
          <w:shd w:val="clear" w:color="auto" w:fill="FFFFFF"/>
        </w:rPr>
        <w:t>–</w:t>
      </w:r>
      <w:r w:rsidRPr="00253AD2">
        <w:rPr>
          <w:rFonts w:ascii="Arial" w:hAnsi="Arial" w:cs="Arial"/>
          <w:shd w:val="clear" w:color="auto" w:fill="FFFFFF"/>
        </w:rPr>
        <w:t xml:space="preserve"> Studio An </w:t>
      </w:r>
      <w:proofErr w:type="spellStart"/>
      <w:r w:rsidRPr="00253AD2">
        <w:rPr>
          <w:rFonts w:ascii="Arial" w:hAnsi="Arial" w:cs="Arial"/>
          <w:shd w:val="clear" w:color="auto" w:fill="FFFFFF"/>
        </w:rPr>
        <w:t>Fonteyne</w:t>
      </w:r>
      <w:proofErr w:type="spellEnd"/>
      <w:r w:rsidRPr="00253AD2">
        <w:rPr>
          <w:rFonts w:ascii="Arial" w:hAnsi="Arial" w:cs="Arial"/>
          <w:shd w:val="clear" w:color="auto" w:fill="FFFFFF"/>
        </w:rPr>
        <w:t xml:space="preserve"> del Politecnico di Zurigo. Dal 2020 è dottorando presso la stessa scuola, con un progetto di ricerca incentrato sulla Grotta Grande, un edificio simile a una grotta eretto a Firenze nel XVI secolo. Parallelamente, dal 2018 è anche uno dei redattori della rivista di architettura e arte «Accattone», con sede a Bruxelles.</w:t>
      </w:r>
    </w:p>
    <w:p w14:paraId="1B70431D" w14:textId="4EF1289F"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Partendo da un</w:t>
      </w:r>
      <w:r w:rsidR="00644F1C">
        <w:rPr>
          <w:rFonts w:ascii="Arial" w:hAnsi="Arial" w:cs="Arial"/>
          <w:shd w:val="clear" w:color="auto" w:fill="FFFFFF"/>
        </w:rPr>
        <w:t>’</w:t>
      </w:r>
      <w:r w:rsidRPr="00253AD2">
        <w:rPr>
          <w:rFonts w:ascii="Arial" w:hAnsi="Arial" w:cs="Arial"/>
          <w:shd w:val="clear" w:color="auto" w:fill="FFFFFF"/>
        </w:rPr>
        <w:t>attenzione agli studi sul paesaggio per un certo periodo, i suoi sforzi di ricerca affrontano ora la possibilità di scrivere una storia dell</w:t>
      </w:r>
      <w:r w:rsidR="00644F1C">
        <w:rPr>
          <w:rFonts w:ascii="Arial" w:hAnsi="Arial" w:cs="Arial"/>
          <w:shd w:val="clear" w:color="auto" w:fill="FFFFFF"/>
        </w:rPr>
        <w:t>’</w:t>
      </w:r>
      <w:r w:rsidRPr="00253AD2">
        <w:rPr>
          <w:rFonts w:ascii="Arial" w:hAnsi="Arial" w:cs="Arial"/>
          <w:shd w:val="clear" w:color="auto" w:fill="FFFFFF"/>
        </w:rPr>
        <w:t>architettura che riconosca i vari strati di presenza geologica all</w:t>
      </w:r>
      <w:r w:rsidR="00644F1C">
        <w:rPr>
          <w:rFonts w:ascii="Arial" w:hAnsi="Arial" w:cs="Arial"/>
          <w:shd w:val="clear" w:color="auto" w:fill="FFFFFF"/>
        </w:rPr>
        <w:t>’</w:t>
      </w:r>
      <w:r w:rsidRPr="00253AD2">
        <w:rPr>
          <w:rFonts w:ascii="Arial" w:hAnsi="Arial" w:cs="Arial"/>
          <w:shd w:val="clear" w:color="auto" w:fill="FFFFFF"/>
        </w:rPr>
        <w:t>interno degli spazi costruiti. Creando dialoghi tra architettura, scienze e scienze umane, cerca modalità trasversali di pensare alle produzioni spaziali e alle storiografie dell</w:t>
      </w:r>
      <w:r w:rsidR="00644F1C">
        <w:rPr>
          <w:rFonts w:ascii="Arial" w:hAnsi="Arial" w:cs="Arial"/>
          <w:shd w:val="clear" w:color="auto" w:fill="FFFFFF"/>
        </w:rPr>
        <w:t>’</w:t>
      </w:r>
      <w:r w:rsidRPr="00253AD2">
        <w:rPr>
          <w:rFonts w:ascii="Arial" w:hAnsi="Arial" w:cs="Arial"/>
          <w:shd w:val="clear" w:color="auto" w:fill="FFFFFF"/>
        </w:rPr>
        <w:t>architettura, al di là della dissociazione tra umano e terrestre.</w:t>
      </w:r>
    </w:p>
    <w:p w14:paraId="3CCB6C61" w14:textId="5C3F825D"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 xml:space="preserve">Ha sviluppato formati didattici che consentono di introdurre i giovani progettisti alle questioni geocentriche, con corsi come il modulo di ricerca e progettazione </w:t>
      </w:r>
      <w:r w:rsidR="001B2A0E">
        <w:rPr>
          <w:rFonts w:ascii="Arial" w:hAnsi="Arial" w:cs="Arial"/>
          <w:shd w:val="clear" w:color="auto" w:fill="FFFFFF"/>
        </w:rPr>
        <w:t>“</w:t>
      </w:r>
      <w:proofErr w:type="spellStart"/>
      <w:r w:rsidRPr="00253AD2">
        <w:rPr>
          <w:rFonts w:ascii="Arial" w:hAnsi="Arial" w:cs="Arial"/>
          <w:shd w:val="clear" w:color="auto" w:fill="FFFFFF"/>
        </w:rPr>
        <w:t>Geoarchitectural</w:t>
      </w:r>
      <w:proofErr w:type="spellEnd"/>
      <w:r w:rsidRPr="00253AD2">
        <w:rPr>
          <w:rFonts w:ascii="Arial" w:hAnsi="Arial" w:cs="Arial"/>
          <w:shd w:val="clear" w:color="auto" w:fill="FFFFFF"/>
        </w:rPr>
        <w:t xml:space="preserve"> Histories </w:t>
      </w:r>
      <w:r w:rsidR="00644F1C">
        <w:rPr>
          <w:rFonts w:ascii="Arial" w:hAnsi="Arial" w:cs="Arial"/>
          <w:shd w:val="clear" w:color="auto" w:fill="FFFFFF"/>
        </w:rPr>
        <w:t>–</w:t>
      </w:r>
      <w:r w:rsidRPr="00253AD2">
        <w:rPr>
          <w:rFonts w:ascii="Arial" w:hAnsi="Arial" w:cs="Arial"/>
          <w:shd w:val="clear" w:color="auto" w:fill="FFFFFF"/>
        </w:rPr>
        <w:t xml:space="preserve"> A </w:t>
      </w:r>
      <w:proofErr w:type="spellStart"/>
      <w:r w:rsidRPr="00253AD2">
        <w:rPr>
          <w:rFonts w:ascii="Arial" w:hAnsi="Arial" w:cs="Arial"/>
          <w:shd w:val="clear" w:color="auto" w:fill="FFFFFF"/>
        </w:rPr>
        <w:t>Research</w:t>
      </w:r>
      <w:proofErr w:type="spellEnd"/>
      <w:r w:rsidRPr="00253AD2">
        <w:rPr>
          <w:rFonts w:ascii="Arial" w:hAnsi="Arial" w:cs="Arial"/>
          <w:shd w:val="clear" w:color="auto" w:fill="FFFFFF"/>
        </w:rPr>
        <w:t xml:space="preserve"> Practice</w:t>
      </w:r>
      <w:r w:rsidR="001B2A0E">
        <w:rPr>
          <w:rFonts w:ascii="Arial" w:hAnsi="Arial" w:cs="Arial"/>
          <w:shd w:val="clear" w:color="auto" w:fill="FFFFFF"/>
        </w:rPr>
        <w:t>”</w:t>
      </w:r>
      <w:r w:rsidRPr="00253AD2">
        <w:rPr>
          <w:rFonts w:ascii="Arial" w:hAnsi="Arial" w:cs="Arial"/>
          <w:shd w:val="clear" w:color="auto" w:fill="FFFFFF"/>
        </w:rPr>
        <w:t xml:space="preserve"> (Design Academy Eindhoven, 2023</w:t>
      </w:r>
      <w:r w:rsidR="00644F1C">
        <w:rPr>
          <w:rFonts w:ascii="Arial" w:hAnsi="Arial" w:cs="Arial"/>
          <w:shd w:val="clear" w:color="auto" w:fill="FFFFFF"/>
        </w:rPr>
        <w:t>–</w:t>
      </w:r>
      <w:r w:rsidRPr="00253AD2">
        <w:rPr>
          <w:rFonts w:ascii="Arial" w:hAnsi="Arial" w:cs="Arial"/>
          <w:shd w:val="clear" w:color="auto" w:fill="FFFFFF"/>
        </w:rPr>
        <w:t xml:space="preserve">24) o con il seminario itinerante </w:t>
      </w:r>
      <w:r w:rsidR="001B2A0E">
        <w:rPr>
          <w:rFonts w:ascii="Arial" w:hAnsi="Arial" w:cs="Arial"/>
          <w:shd w:val="clear" w:color="auto" w:fill="FFFFFF"/>
        </w:rPr>
        <w:t>“</w:t>
      </w:r>
      <w:proofErr w:type="spellStart"/>
      <w:r w:rsidRPr="00253AD2">
        <w:rPr>
          <w:rFonts w:ascii="Arial" w:hAnsi="Arial" w:cs="Arial"/>
          <w:shd w:val="clear" w:color="auto" w:fill="FFFFFF"/>
        </w:rPr>
        <w:t>Geocentric</w:t>
      </w:r>
      <w:proofErr w:type="spellEnd"/>
      <w:r w:rsidRPr="00253AD2">
        <w:rPr>
          <w:rFonts w:ascii="Arial" w:hAnsi="Arial" w:cs="Arial"/>
          <w:shd w:val="clear" w:color="auto" w:fill="FFFFFF"/>
        </w:rPr>
        <w:t xml:space="preserve"> </w:t>
      </w:r>
      <w:proofErr w:type="spellStart"/>
      <w:r w:rsidRPr="00253AD2">
        <w:rPr>
          <w:rFonts w:ascii="Arial" w:hAnsi="Arial" w:cs="Arial"/>
          <w:shd w:val="clear" w:color="auto" w:fill="FFFFFF"/>
        </w:rPr>
        <w:t>Driftings</w:t>
      </w:r>
      <w:proofErr w:type="spellEnd"/>
      <w:r w:rsidR="001B2A0E">
        <w:rPr>
          <w:rFonts w:ascii="Arial" w:hAnsi="Arial" w:cs="Arial"/>
          <w:shd w:val="clear" w:color="auto" w:fill="FFFFFF"/>
        </w:rPr>
        <w:t>”</w:t>
      </w:r>
      <w:r w:rsidRPr="00253AD2">
        <w:rPr>
          <w:rFonts w:ascii="Arial" w:hAnsi="Arial" w:cs="Arial"/>
          <w:shd w:val="clear" w:color="auto" w:fill="FFFFFF"/>
        </w:rPr>
        <w:t>, tenuto tra Italia, Sardegna e Islanda (ETH, 2022</w:t>
      </w:r>
      <w:r w:rsidR="00644F1C">
        <w:rPr>
          <w:rFonts w:ascii="Arial" w:hAnsi="Arial" w:cs="Arial"/>
          <w:shd w:val="clear" w:color="auto" w:fill="FFFFFF"/>
        </w:rPr>
        <w:t>–</w:t>
      </w:r>
      <w:r w:rsidRPr="00253AD2">
        <w:rPr>
          <w:rFonts w:ascii="Arial" w:hAnsi="Arial" w:cs="Arial"/>
          <w:shd w:val="clear" w:color="auto" w:fill="FFFFFF"/>
        </w:rPr>
        <w:t>23).</w:t>
      </w:r>
    </w:p>
    <w:p w14:paraId="63098B98" w14:textId="1C6C45A7"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 xml:space="preserve">Recentemente, è stato visiting fellow presso il Kunsthistorisches Institut (Firenze, 2024) e residente presso c/o Bardi (Firenze, 2024), nonché presso il programma </w:t>
      </w:r>
      <w:r w:rsidR="001B2A0E">
        <w:rPr>
          <w:rFonts w:ascii="Arial" w:hAnsi="Arial" w:cs="Arial"/>
          <w:shd w:val="clear" w:color="auto" w:fill="FFFFFF"/>
        </w:rPr>
        <w:t>“</w:t>
      </w:r>
      <w:r w:rsidRPr="00253AD2">
        <w:rPr>
          <w:rFonts w:ascii="Arial" w:hAnsi="Arial" w:cs="Arial"/>
          <w:shd w:val="clear" w:color="auto" w:fill="FFFFFF"/>
        </w:rPr>
        <w:t>Architettura e Paesaggio</w:t>
      </w:r>
      <w:r w:rsidR="001B2A0E">
        <w:rPr>
          <w:rFonts w:ascii="Arial" w:hAnsi="Arial" w:cs="Arial"/>
          <w:shd w:val="clear" w:color="auto" w:fill="FFFFFF"/>
        </w:rPr>
        <w:t>”</w:t>
      </w:r>
      <w:r w:rsidRPr="00253AD2">
        <w:rPr>
          <w:rFonts w:ascii="Arial" w:hAnsi="Arial" w:cs="Arial"/>
          <w:shd w:val="clear" w:color="auto" w:fill="FFFFFF"/>
        </w:rPr>
        <w:t xml:space="preserve"> dell</w:t>
      </w:r>
      <w:r w:rsidR="00644F1C">
        <w:rPr>
          <w:rFonts w:ascii="Arial" w:hAnsi="Arial" w:cs="Arial"/>
          <w:shd w:val="clear" w:color="auto" w:fill="FFFFFF"/>
        </w:rPr>
        <w:t>’</w:t>
      </w:r>
      <w:r w:rsidRPr="00253AD2">
        <w:rPr>
          <w:rFonts w:ascii="Arial" w:hAnsi="Arial" w:cs="Arial"/>
          <w:shd w:val="clear" w:color="auto" w:fill="FFFFFF"/>
        </w:rPr>
        <w:t xml:space="preserve">Académie </w:t>
      </w:r>
      <w:proofErr w:type="spellStart"/>
      <w:r w:rsidRPr="00253AD2">
        <w:rPr>
          <w:rFonts w:ascii="Arial" w:hAnsi="Arial" w:cs="Arial"/>
          <w:shd w:val="clear" w:color="auto" w:fill="FFFFFF"/>
        </w:rPr>
        <w:t>des</w:t>
      </w:r>
      <w:proofErr w:type="spellEnd"/>
      <w:r w:rsidRPr="00253AD2">
        <w:rPr>
          <w:rFonts w:ascii="Arial" w:hAnsi="Arial" w:cs="Arial"/>
          <w:shd w:val="clear" w:color="auto" w:fill="FFFFFF"/>
        </w:rPr>
        <w:t xml:space="preserve"> </w:t>
      </w:r>
      <w:proofErr w:type="spellStart"/>
      <w:r w:rsidRPr="00253AD2">
        <w:rPr>
          <w:rFonts w:ascii="Arial" w:hAnsi="Arial" w:cs="Arial"/>
          <w:shd w:val="clear" w:color="auto" w:fill="FFFFFF"/>
        </w:rPr>
        <w:t>Beaux</w:t>
      </w:r>
      <w:proofErr w:type="spellEnd"/>
      <w:r w:rsidR="00644F1C">
        <w:rPr>
          <w:rFonts w:ascii="Arial" w:hAnsi="Arial" w:cs="Arial"/>
          <w:shd w:val="clear" w:color="auto" w:fill="FFFFFF"/>
        </w:rPr>
        <w:t>–</w:t>
      </w:r>
      <w:proofErr w:type="spellStart"/>
      <w:r w:rsidRPr="00253AD2">
        <w:rPr>
          <w:rFonts w:ascii="Arial" w:hAnsi="Arial" w:cs="Arial"/>
          <w:shd w:val="clear" w:color="auto" w:fill="FFFFFF"/>
        </w:rPr>
        <w:t>Arts</w:t>
      </w:r>
      <w:proofErr w:type="spellEnd"/>
      <w:r w:rsidRPr="00253AD2">
        <w:rPr>
          <w:rFonts w:ascii="Arial" w:hAnsi="Arial" w:cs="Arial"/>
          <w:shd w:val="clear" w:color="auto" w:fill="FFFFFF"/>
        </w:rPr>
        <w:t xml:space="preserve"> </w:t>
      </w:r>
      <w:r w:rsidR="00644F1C">
        <w:rPr>
          <w:rFonts w:ascii="Arial" w:hAnsi="Arial" w:cs="Arial"/>
          <w:shd w:val="clear" w:color="auto" w:fill="FFFFFF"/>
        </w:rPr>
        <w:t>–</w:t>
      </w:r>
      <w:r w:rsidRPr="00253AD2">
        <w:rPr>
          <w:rFonts w:ascii="Arial" w:hAnsi="Arial" w:cs="Arial"/>
          <w:shd w:val="clear" w:color="auto" w:fill="FFFFFF"/>
        </w:rPr>
        <w:t xml:space="preserve"> Accademia di Belle Arti di Francia presso la </w:t>
      </w:r>
      <w:proofErr w:type="spellStart"/>
      <w:r w:rsidRPr="00253AD2">
        <w:rPr>
          <w:rFonts w:ascii="Arial" w:hAnsi="Arial" w:cs="Arial"/>
          <w:shd w:val="clear" w:color="auto" w:fill="FFFFFF"/>
        </w:rPr>
        <w:t>Cité</w:t>
      </w:r>
      <w:proofErr w:type="spellEnd"/>
      <w:r w:rsidRPr="00253AD2">
        <w:rPr>
          <w:rFonts w:ascii="Arial" w:hAnsi="Arial" w:cs="Arial"/>
          <w:shd w:val="clear" w:color="auto" w:fill="FFFFFF"/>
        </w:rPr>
        <w:t xml:space="preserve"> </w:t>
      </w:r>
      <w:proofErr w:type="spellStart"/>
      <w:r w:rsidRPr="00253AD2">
        <w:rPr>
          <w:rFonts w:ascii="Arial" w:hAnsi="Arial" w:cs="Arial"/>
          <w:shd w:val="clear" w:color="auto" w:fill="FFFFFF"/>
        </w:rPr>
        <w:t>Internationale</w:t>
      </w:r>
      <w:proofErr w:type="spellEnd"/>
      <w:r w:rsidRPr="00253AD2">
        <w:rPr>
          <w:rFonts w:ascii="Arial" w:hAnsi="Arial" w:cs="Arial"/>
          <w:shd w:val="clear" w:color="auto" w:fill="FFFFFF"/>
        </w:rPr>
        <w:t xml:space="preserve"> </w:t>
      </w:r>
      <w:proofErr w:type="spellStart"/>
      <w:r w:rsidRPr="00253AD2">
        <w:rPr>
          <w:rFonts w:ascii="Arial" w:hAnsi="Arial" w:cs="Arial"/>
          <w:shd w:val="clear" w:color="auto" w:fill="FFFFFF"/>
        </w:rPr>
        <w:t>des</w:t>
      </w:r>
      <w:proofErr w:type="spellEnd"/>
      <w:r w:rsidRPr="00253AD2">
        <w:rPr>
          <w:rFonts w:ascii="Arial" w:hAnsi="Arial" w:cs="Arial"/>
          <w:shd w:val="clear" w:color="auto" w:fill="FFFFFF"/>
        </w:rPr>
        <w:t xml:space="preserve"> </w:t>
      </w:r>
      <w:proofErr w:type="spellStart"/>
      <w:r w:rsidRPr="00253AD2">
        <w:rPr>
          <w:rFonts w:ascii="Arial" w:hAnsi="Arial" w:cs="Arial"/>
          <w:shd w:val="clear" w:color="auto" w:fill="FFFFFF"/>
        </w:rPr>
        <w:t>Arts</w:t>
      </w:r>
      <w:proofErr w:type="spellEnd"/>
      <w:r w:rsidRPr="00253AD2">
        <w:rPr>
          <w:rFonts w:ascii="Arial" w:hAnsi="Arial" w:cs="Arial"/>
          <w:shd w:val="clear" w:color="auto" w:fill="FFFFFF"/>
        </w:rPr>
        <w:t xml:space="preserve"> (Parigi, 2022</w:t>
      </w:r>
      <w:r w:rsidR="00644F1C">
        <w:rPr>
          <w:rFonts w:ascii="Arial" w:hAnsi="Arial" w:cs="Arial"/>
          <w:shd w:val="clear" w:color="auto" w:fill="FFFFFF"/>
        </w:rPr>
        <w:t>–</w:t>
      </w:r>
      <w:r w:rsidRPr="00253AD2">
        <w:rPr>
          <w:rFonts w:ascii="Arial" w:hAnsi="Arial" w:cs="Arial"/>
          <w:shd w:val="clear" w:color="auto" w:fill="FFFFFF"/>
        </w:rPr>
        <w:t>23).</w:t>
      </w:r>
    </w:p>
    <w:p w14:paraId="003D3591" w14:textId="77777777" w:rsidR="006A0D68" w:rsidRPr="00253AD2" w:rsidRDefault="006A0D68" w:rsidP="00253AD2">
      <w:pPr>
        <w:spacing w:line="240" w:lineRule="auto"/>
        <w:jc w:val="both"/>
        <w:rPr>
          <w:rFonts w:ascii="Arial" w:hAnsi="Arial" w:cs="Arial"/>
          <w:shd w:val="clear" w:color="auto" w:fill="FFFFFF"/>
        </w:rPr>
      </w:pPr>
    </w:p>
    <w:p w14:paraId="473CAC01" w14:textId="1D9538CC" w:rsidR="006A0D68" w:rsidRPr="00253AD2" w:rsidRDefault="006A0D68" w:rsidP="00253AD2">
      <w:pPr>
        <w:spacing w:line="240" w:lineRule="auto"/>
        <w:rPr>
          <w:rFonts w:ascii="Arial" w:hAnsi="Arial" w:cs="Arial"/>
          <w:smallCaps/>
          <w:shd w:val="clear" w:color="auto" w:fill="FFFFFF"/>
        </w:rPr>
      </w:pPr>
    </w:p>
    <w:p w14:paraId="7D9F8245" w14:textId="77777777" w:rsidR="006A0D68" w:rsidRPr="00253AD2" w:rsidRDefault="006A0D68" w:rsidP="00253AD2">
      <w:pPr>
        <w:spacing w:line="240" w:lineRule="auto"/>
        <w:jc w:val="both"/>
        <w:rPr>
          <w:rFonts w:ascii="Arial" w:hAnsi="Arial" w:cs="Arial"/>
          <w:smallCaps/>
        </w:rPr>
      </w:pPr>
      <w:bookmarkStart w:id="1" w:name="_Hlk187665732"/>
      <w:r w:rsidRPr="00253AD2">
        <w:rPr>
          <w:rFonts w:ascii="Arial" w:hAnsi="Arial" w:cs="Arial"/>
          <w:smallCaps/>
        </w:rPr>
        <w:t>Marco Restaino</w:t>
      </w:r>
    </w:p>
    <w:p w14:paraId="6B558C79" w14:textId="77777777" w:rsidR="006A0D68" w:rsidRPr="00253AD2" w:rsidRDefault="006A0D68" w:rsidP="00253AD2">
      <w:pPr>
        <w:spacing w:line="240" w:lineRule="auto"/>
        <w:jc w:val="both"/>
        <w:rPr>
          <w:rFonts w:ascii="Arial" w:hAnsi="Arial" w:cs="Arial"/>
          <w:b/>
          <w:bCs/>
        </w:rPr>
      </w:pPr>
      <w:r w:rsidRPr="00253AD2">
        <w:rPr>
          <w:rFonts w:ascii="Arial" w:hAnsi="Arial" w:cs="Arial"/>
        </w:rPr>
        <w:t>Presidente della Società Adriatica di Speleologia, Trieste</w:t>
      </w:r>
      <w:r w:rsidRPr="00253AD2">
        <w:rPr>
          <w:rFonts w:ascii="Arial" w:hAnsi="Arial" w:cs="Arial"/>
          <w:b/>
          <w:bCs/>
        </w:rPr>
        <w:t xml:space="preserve"> </w:t>
      </w:r>
    </w:p>
    <w:p w14:paraId="4BFADE17" w14:textId="337F153B" w:rsidR="006A0D68" w:rsidRPr="00253AD2" w:rsidRDefault="006A0D68" w:rsidP="00253AD2">
      <w:pPr>
        <w:spacing w:line="240" w:lineRule="auto"/>
        <w:rPr>
          <w:rFonts w:ascii="Arial" w:hAnsi="Arial" w:cs="Arial"/>
          <w:b/>
          <w:bCs/>
        </w:rPr>
      </w:pPr>
      <w:r w:rsidRPr="00253AD2">
        <w:rPr>
          <w:rFonts w:ascii="Arial" w:hAnsi="Arial" w:cs="Arial"/>
          <w:b/>
          <w:bCs/>
        </w:rPr>
        <w:t>La ricerca dell</w:t>
      </w:r>
      <w:r w:rsidR="00644F1C">
        <w:rPr>
          <w:rFonts w:ascii="Arial" w:hAnsi="Arial" w:cs="Arial"/>
          <w:b/>
          <w:bCs/>
        </w:rPr>
        <w:t>’</w:t>
      </w:r>
      <w:r w:rsidRPr="00253AD2">
        <w:rPr>
          <w:rFonts w:ascii="Arial" w:hAnsi="Arial" w:cs="Arial"/>
          <w:b/>
          <w:bCs/>
        </w:rPr>
        <w:t>acqua a Trieste e la scoperta del Timavo sotterraneo</w:t>
      </w:r>
    </w:p>
    <w:p w14:paraId="7226F3FD" w14:textId="77777777" w:rsidR="006A0D68" w:rsidRPr="00253AD2" w:rsidRDefault="006A0D68" w:rsidP="00253AD2">
      <w:pPr>
        <w:spacing w:line="240" w:lineRule="auto"/>
        <w:rPr>
          <w:rFonts w:ascii="Arial" w:hAnsi="Arial" w:cs="Arial"/>
        </w:rPr>
      </w:pPr>
    </w:p>
    <w:p w14:paraId="5B6B36BB" w14:textId="735A1C96" w:rsidR="006A0D68" w:rsidRPr="00253AD2" w:rsidRDefault="006A0D68" w:rsidP="00253AD2">
      <w:pPr>
        <w:spacing w:line="240" w:lineRule="auto"/>
        <w:jc w:val="both"/>
        <w:rPr>
          <w:rFonts w:ascii="Arial" w:hAnsi="Arial" w:cs="Arial"/>
        </w:rPr>
      </w:pPr>
      <w:r w:rsidRPr="00253AD2">
        <w:rPr>
          <w:rFonts w:ascii="Arial" w:hAnsi="Arial" w:cs="Arial"/>
        </w:rPr>
        <w:t xml:space="preserve">Trieste, da sempre legata alle peculiarità del territorio carsico, ha affrontato nel corso della sua storia la sfida di trovare e gestire le proprie risorse idriche. Tra queste, il fiume sotterraneo Timavo rappresenta uno dei più affascinanti e ancora oggi misteriosi sistemi idrografici. Il fiume, dopo esser inghiottito nelle Grotte di </w:t>
      </w:r>
      <w:proofErr w:type="spellStart"/>
      <w:r w:rsidRPr="00253AD2">
        <w:rPr>
          <w:rFonts w:ascii="Arial" w:hAnsi="Arial" w:cs="Arial"/>
        </w:rPr>
        <w:t>Skocjan</w:t>
      </w:r>
      <w:proofErr w:type="spellEnd"/>
      <w:r w:rsidRPr="00253AD2">
        <w:rPr>
          <w:rFonts w:ascii="Arial" w:hAnsi="Arial" w:cs="Arial"/>
        </w:rPr>
        <w:t xml:space="preserve"> in Slovenia, percorre circa 40 chilometri </w:t>
      </w:r>
      <w:proofErr w:type="gramStart"/>
      <w:r w:rsidRPr="00253AD2">
        <w:rPr>
          <w:rFonts w:ascii="Arial" w:hAnsi="Arial" w:cs="Arial"/>
        </w:rPr>
        <w:t>sotto terra</w:t>
      </w:r>
      <w:proofErr w:type="gramEnd"/>
      <w:r w:rsidRPr="00253AD2">
        <w:rPr>
          <w:rFonts w:ascii="Arial" w:hAnsi="Arial" w:cs="Arial"/>
        </w:rPr>
        <w:t xml:space="preserve"> prima di riemergere a San Giovanni di Duino, in Italia.</w:t>
      </w:r>
    </w:p>
    <w:p w14:paraId="3B1F8DA8" w14:textId="2C3599EC" w:rsidR="006A0D68" w:rsidRPr="00253AD2" w:rsidRDefault="006A0D68" w:rsidP="00253AD2">
      <w:pPr>
        <w:spacing w:line="240" w:lineRule="auto"/>
        <w:jc w:val="both"/>
        <w:rPr>
          <w:rFonts w:ascii="Arial" w:hAnsi="Arial" w:cs="Arial"/>
        </w:rPr>
      </w:pPr>
      <w:r w:rsidRPr="00253AD2">
        <w:rPr>
          <w:rFonts w:ascii="Arial" w:hAnsi="Arial" w:cs="Arial"/>
        </w:rPr>
        <w:t xml:space="preserve">Un momento storico è stato raggiunto il 23 marzo 2024, quando, dopo 24 anni di scavi nella grotta </w:t>
      </w:r>
      <w:r w:rsidR="001B2A0E">
        <w:rPr>
          <w:rFonts w:ascii="Arial" w:hAnsi="Arial" w:cs="Arial"/>
        </w:rPr>
        <w:t>“</w:t>
      </w:r>
      <w:proofErr w:type="spellStart"/>
      <w:r w:rsidRPr="00253AD2">
        <w:rPr>
          <w:rFonts w:ascii="Arial" w:hAnsi="Arial" w:cs="Arial"/>
        </w:rPr>
        <w:t>Luftloch</w:t>
      </w:r>
      <w:proofErr w:type="spellEnd"/>
      <w:r w:rsidR="001B2A0E">
        <w:rPr>
          <w:rFonts w:ascii="Arial" w:hAnsi="Arial" w:cs="Arial"/>
        </w:rPr>
        <w:t>”</w:t>
      </w:r>
      <w:r w:rsidRPr="00253AD2">
        <w:rPr>
          <w:rFonts w:ascii="Arial" w:hAnsi="Arial" w:cs="Arial"/>
        </w:rPr>
        <w:t>, la Società Adriatica di Speleologia ha ufficializzato una scoperta cruciale sul corso sotterraneo del Timavo. L</w:t>
      </w:r>
      <w:r w:rsidR="00644F1C">
        <w:rPr>
          <w:rFonts w:ascii="Arial" w:hAnsi="Arial" w:cs="Arial"/>
        </w:rPr>
        <w:t>’</w:t>
      </w:r>
      <w:r w:rsidRPr="00253AD2">
        <w:rPr>
          <w:rFonts w:ascii="Arial" w:hAnsi="Arial" w:cs="Arial"/>
        </w:rPr>
        <w:t>esplorazione, a trecento metri sotto la superficie, ha permesso di accedere a nuove enormi caverne sotterranee, confermando la presenza di gallerie fondamentali per comprendere le dinamiche delle acque carsiche. Questa scoperta rappresenta il culmine del lavoro di generazioni di speleologi e speleosubacquei, ma appena l</w:t>
      </w:r>
      <w:r w:rsidR="00644F1C">
        <w:rPr>
          <w:rFonts w:ascii="Arial" w:hAnsi="Arial" w:cs="Arial"/>
        </w:rPr>
        <w:t>’</w:t>
      </w:r>
      <w:r w:rsidRPr="00253AD2">
        <w:rPr>
          <w:rFonts w:ascii="Arial" w:hAnsi="Arial" w:cs="Arial"/>
        </w:rPr>
        <w:t>inizio di nuove ricerche con la collaborazione di geologi e biologi, e altri studiosi del mondo sotterraneo.</w:t>
      </w:r>
    </w:p>
    <w:p w14:paraId="448A4B2F" w14:textId="33A1D9BB" w:rsidR="006A0D68" w:rsidRPr="00253AD2" w:rsidRDefault="006A0D68" w:rsidP="00253AD2">
      <w:pPr>
        <w:spacing w:line="240" w:lineRule="auto"/>
        <w:jc w:val="both"/>
        <w:rPr>
          <w:rFonts w:ascii="Arial" w:hAnsi="Arial" w:cs="Arial"/>
        </w:rPr>
      </w:pPr>
      <w:r w:rsidRPr="00253AD2">
        <w:rPr>
          <w:rFonts w:ascii="Arial" w:hAnsi="Arial" w:cs="Arial"/>
        </w:rPr>
        <w:t>Durante l</w:t>
      </w:r>
      <w:r w:rsidR="00644F1C">
        <w:rPr>
          <w:rFonts w:ascii="Arial" w:hAnsi="Arial" w:cs="Arial"/>
        </w:rPr>
        <w:t>’</w:t>
      </w:r>
      <w:r w:rsidRPr="00253AD2">
        <w:rPr>
          <w:rFonts w:ascii="Arial" w:hAnsi="Arial" w:cs="Arial"/>
        </w:rPr>
        <w:t>incontro, si parlerà della storia della ricerca dell</w:t>
      </w:r>
      <w:r w:rsidR="00644F1C">
        <w:rPr>
          <w:rFonts w:ascii="Arial" w:hAnsi="Arial" w:cs="Arial"/>
        </w:rPr>
        <w:t>’</w:t>
      </w:r>
      <w:r w:rsidRPr="00253AD2">
        <w:rPr>
          <w:rFonts w:ascii="Arial" w:hAnsi="Arial" w:cs="Arial"/>
        </w:rPr>
        <w:t>acqua a Trieste e saranno presentati i dettagli della scoperta e le novità riguardanti le più recenti ricerche sul Timavo. </w:t>
      </w:r>
    </w:p>
    <w:p w14:paraId="08732C29" w14:textId="0F165B16" w:rsidR="006A0D68" w:rsidRPr="00253AD2" w:rsidRDefault="006A0D68" w:rsidP="00253AD2">
      <w:pPr>
        <w:spacing w:line="240" w:lineRule="auto"/>
        <w:jc w:val="both"/>
        <w:rPr>
          <w:rFonts w:ascii="Arial" w:hAnsi="Arial" w:cs="Arial"/>
        </w:rPr>
      </w:pPr>
      <w:r w:rsidRPr="00253AD2">
        <w:rPr>
          <w:rFonts w:ascii="Arial" w:hAnsi="Arial" w:cs="Arial"/>
        </w:rPr>
        <w:t>La scoperta del Timavo sotterraneo è un evento di portata storica che evidenzia l</w:t>
      </w:r>
      <w:r w:rsidR="00644F1C">
        <w:rPr>
          <w:rFonts w:ascii="Arial" w:hAnsi="Arial" w:cs="Arial"/>
        </w:rPr>
        <w:t>’</w:t>
      </w:r>
      <w:r w:rsidRPr="00253AD2">
        <w:rPr>
          <w:rFonts w:ascii="Arial" w:hAnsi="Arial" w:cs="Arial"/>
        </w:rPr>
        <w:t>importanza di preservare il delicato equilibrio del sistema carsico. Essa unisce scienza, tecnologia e passione esplorativa, offrendo nuove prospettive per la gestione sostenibile delle risorse naturali del territorio, e della salvaguardia dell</w:t>
      </w:r>
      <w:r w:rsidR="00644F1C">
        <w:rPr>
          <w:rFonts w:ascii="Arial" w:hAnsi="Arial" w:cs="Arial"/>
        </w:rPr>
        <w:t>’</w:t>
      </w:r>
      <w:r w:rsidRPr="00253AD2">
        <w:rPr>
          <w:rFonts w:ascii="Arial" w:hAnsi="Arial" w:cs="Arial"/>
        </w:rPr>
        <w:t>elemento più prezioso: l</w:t>
      </w:r>
      <w:r w:rsidR="00644F1C">
        <w:rPr>
          <w:rFonts w:ascii="Arial" w:hAnsi="Arial" w:cs="Arial"/>
        </w:rPr>
        <w:t>’</w:t>
      </w:r>
      <w:r w:rsidRPr="00253AD2">
        <w:rPr>
          <w:rFonts w:ascii="Arial" w:hAnsi="Arial" w:cs="Arial"/>
        </w:rPr>
        <w:t>acqua.</w:t>
      </w:r>
    </w:p>
    <w:p w14:paraId="4571CB74" w14:textId="77777777" w:rsidR="006A0D68" w:rsidRPr="00253AD2" w:rsidRDefault="006A0D68" w:rsidP="00253AD2">
      <w:pPr>
        <w:spacing w:line="240" w:lineRule="auto"/>
        <w:jc w:val="both"/>
        <w:rPr>
          <w:rFonts w:ascii="Arial" w:hAnsi="Arial" w:cs="Arial"/>
        </w:rPr>
      </w:pPr>
    </w:p>
    <w:p w14:paraId="39970193" w14:textId="646C0660" w:rsidR="006A0D68" w:rsidRPr="00253AD2" w:rsidRDefault="006A0D68" w:rsidP="00253AD2">
      <w:pPr>
        <w:spacing w:line="240" w:lineRule="auto"/>
        <w:jc w:val="both"/>
        <w:rPr>
          <w:rFonts w:ascii="Arial" w:hAnsi="Arial" w:cs="Arial"/>
        </w:rPr>
      </w:pPr>
      <w:bookmarkStart w:id="2" w:name="_Hlk187335469"/>
      <w:r w:rsidRPr="00253AD2">
        <w:rPr>
          <w:rFonts w:ascii="Arial" w:hAnsi="Arial" w:cs="Arial"/>
          <w:b/>
          <w:bCs/>
        </w:rPr>
        <w:t>Marco Restaino</w:t>
      </w:r>
      <w:r w:rsidRPr="00253AD2">
        <w:rPr>
          <w:rFonts w:ascii="Arial" w:hAnsi="Arial" w:cs="Arial"/>
        </w:rPr>
        <w:t xml:space="preserve"> è operaio specializzato con una lunga esperienza in ambito speleologico e </w:t>
      </w:r>
      <w:proofErr w:type="spellStart"/>
      <w:r w:rsidRPr="00253AD2">
        <w:rPr>
          <w:rFonts w:ascii="Arial" w:hAnsi="Arial" w:cs="Arial"/>
        </w:rPr>
        <w:t>biospeleologico</w:t>
      </w:r>
      <w:proofErr w:type="spellEnd"/>
      <w:r w:rsidRPr="00253AD2">
        <w:rPr>
          <w:rFonts w:ascii="Arial" w:hAnsi="Arial" w:cs="Arial"/>
        </w:rPr>
        <w:t xml:space="preserve">, maturata collaborando con il Museo Civico di Storia Naturale di Trieste e il Museo </w:t>
      </w:r>
      <w:proofErr w:type="spellStart"/>
      <w:r w:rsidRPr="00253AD2">
        <w:rPr>
          <w:rFonts w:ascii="Arial" w:hAnsi="Arial" w:cs="Arial"/>
        </w:rPr>
        <w:t>Speleovivarium</w:t>
      </w:r>
      <w:proofErr w:type="spellEnd"/>
      <w:r w:rsidRPr="00253AD2">
        <w:rPr>
          <w:rFonts w:ascii="Arial" w:hAnsi="Arial" w:cs="Arial"/>
        </w:rPr>
        <w:t>. Dal 1999 si dedica con passione alla speleologia, partecipando a numerosi progetti di ricerca, divulgazione e conservazione del patrimonio sotterraneo. In collaborazione con l</w:t>
      </w:r>
      <w:r w:rsidR="00644F1C">
        <w:rPr>
          <w:rFonts w:ascii="Arial" w:hAnsi="Arial" w:cs="Arial"/>
        </w:rPr>
        <w:t>’</w:t>
      </w:r>
      <w:r w:rsidRPr="00253AD2">
        <w:rPr>
          <w:rFonts w:ascii="Arial" w:hAnsi="Arial" w:cs="Arial"/>
        </w:rPr>
        <w:t>Università di Trieste, ha contribuito allo studio e ai tracciamenti delle acque carsiche del sistema idrogeologico Timavo/Isonzo. Grazie alla collaborazione con il Comune di Trieste, si occupa della riqualificazione di alcune importanti opere idrauliche storiche, come l</w:t>
      </w:r>
      <w:r w:rsidR="00644F1C">
        <w:rPr>
          <w:rFonts w:ascii="Arial" w:hAnsi="Arial" w:cs="Arial"/>
        </w:rPr>
        <w:t>’</w:t>
      </w:r>
      <w:r w:rsidRPr="00253AD2">
        <w:rPr>
          <w:rFonts w:ascii="Arial" w:hAnsi="Arial" w:cs="Arial"/>
        </w:rPr>
        <w:t>Acquedotto Teresiano.</w:t>
      </w:r>
    </w:p>
    <w:p w14:paraId="71243579" w14:textId="4F9F3B0C" w:rsidR="006A0D68" w:rsidRPr="00253AD2" w:rsidRDefault="006A0D68" w:rsidP="00253AD2">
      <w:pPr>
        <w:spacing w:line="240" w:lineRule="auto"/>
        <w:jc w:val="both"/>
        <w:rPr>
          <w:rFonts w:ascii="Arial" w:hAnsi="Arial" w:cs="Arial"/>
        </w:rPr>
      </w:pPr>
      <w:r w:rsidRPr="00253AD2">
        <w:rPr>
          <w:rFonts w:ascii="Arial" w:hAnsi="Arial" w:cs="Arial"/>
        </w:rPr>
        <w:t>Le sue attività includono l</w:t>
      </w:r>
      <w:r w:rsidR="00644F1C">
        <w:rPr>
          <w:rFonts w:ascii="Arial" w:hAnsi="Arial" w:cs="Arial"/>
        </w:rPr>
        <w:t>’</w:t>
      </w:r>
      <w:r w:rsidRPr="00253AD2">
        <w:rPr>
          <w:rFonts w:ascii="Arial" w:hAnsi="Arial" w:cs="Arial"/>
        </w:rPr>
        <w:t xml:space="preserve">esplorazione del sottosuolo carsico, la divulgazione scientifica e la partecipazione a progetti internazionali come il </w:t>
      </w:r>
      <w:proofErr w:type="spellStart"/>
      <w:r w:rsidRPr="00253AD2">
        <w:rPr>
          <w:rFonts w:ascii="Arial" w:hAnsi="Arial" w:cs="Arial"/>
        </w:rPr>
        <w:t>Luftlocher</w:t>
      </w:r>
      <w:proofErr w:type="spellEnd"/>
      <w:r w:rsidRPr="00253AD2">
        <w:rPr>
          <w:rFonts w:ascii="Arial" w:hAnsi="Arial" w:cs="Arial"/>
        </w:rPr>
        <w:t xml:space="preserve"> Project e il Timavo System Exploration. Nel marzo 2024, dopo più di vent</w:t>
      </w:r>
      <w:r w:rsidR="00644F1C">
        <w:rPr>
          <w:rFonts w:ascii="Arial" w:hAnsi="Arial" w:cs="Arial"/>
        </w:rPr>
        <w:t>’</w:t>
      </w:r>
      <w:r w:rsidRPr="00253AD2">
        <w:rPr>
          <w:rFonts w:ascii="Arial" w:hAnsi="Arial" w:cs="Arial"/>
        </w:rPr>
        <w:t>anni di lavoro, è stato raggiunto un obiettivo storico: la scoperta di una nuova grotta che conduce all</w:t>
      </w:r>
      <w:r w:rsidR="00644F1C">
        <w:rPr>
          <w:rFonts w:ascii="Arial" w:hAnsi="Arial" w:cs="Arial"/>
        </w:rPr>
        <w:t>’</w:t>
      </w:r>
      <w:r w:rsidRPr="00253AD2">
        <w:rPr>
          <w:rFonts w:ascii="Arial" w:hAnsi="Arial" w:cs="Arial"/>
        </w:rPr>
        <w:t xml:space="preserve">acqua sotterranea del fiume Timavo. </w:t>
      </w:r>
    </w:p>
    <w:p w14:paraId="15245154" w14:textId="77777777" w:rsidR="006A0D68" w:rsidRPr="00253AD2" w:rsidRDefault="006A0D68" w:rsidP="00253AD2">
      <w:pPr>
        <w:spacing w:line="240" w:lineRule="auto"/>
        <w:jc w:val="both"/>
        <w:rPr>
          <w:rFonts w:ascii="Arial" w:hAnsi="Arial" w:cs="Arial"/>
        </w:rPr>
      </w:pPr>
      <w:r w:rsidRPr="00253AD2">
        <w:rPr>
          <w:rFonts w:ascii="Arial" w:hAnsi="Arial" w:cs="Arial"/>
        </w:rPr>
        <w:t>Dal 2021 presiede la Società Adriatica di Speleologia APS.</w:t>
      </w:r>
    </w:p>
    <w:p w14:paraId="2D50CC6C" w14:textId="790D7DC4" w:rsidR="006A0D68" w:rsidRPr="00253AD2" w:rsidRDefault="006A0D68" w:rsidP="00253AD2">
      <w:pPr>
        <w:spacing w:line="240" w:lineRule="auto"/>
        <w:jc w:val="both"/>
        <w:rPr>
          <w:rFonts w:ascii="Arial" w:hAnsi="Arial" w:cs="Arial"/>
        </w:rPr>
      </w:pPr>
      <w:r w:rsidRPr="00253AD2">
        <w:rPr>
          <w:rFonts w:ascii="Arial" w:hAnsi="Arial" w:cs="Arial"/>
        </w:rPr>
        <w:t xml:space="preserve">Ha partecipato a numerosi documentari, tra cui </w:t>
      </w:r>
      <w:r w:rsidR="001B2A0E">
        <w:rPr>
          <w:rFonts w:ascii="Arial" w:hAnsi="Arial" w:cs="Arial"/>
        </w:rPr>
        <w:t>“</w:t>
      </w:r>
      <w:r w:rsidRPr="00253AD2">
        <w:rPr>
          <w:rFonts w:ascii="Arial" w:hAnsi="Arial" w:cs="Arial"/>
        </w:rPr>
        <w:t>Alla ricerca del fiume nascosto</w:t>
      </w:r>
      <w:r w:rsidR="001B2A0E">
        <w:rPr>
          <w:rFonts w:ascii="Arial" w:hAnsi="Arial" w:cs="Arial"/>
        </w:rPr>
        <w:t>”</w:t>
      </w:r>
      <w:r w:rsidRPr="00253AD2">
        <w:rPr>
          <w:rFonts w:ascii="Arial" w:hAnsi="Arial" w:cs="Arial"/>
        </w:rPr>
        <w:t xml:space="preserve"> della National Geographic, e a decine di servizi e trasmissioni televisive come </w:t>
      </w:r>
      <w:r w:rsidR="001B2A0E">
        <w:rPr>
          <w:rFonts w:ascii="Arial" w:hAnsi="Arial" w:cs="Arial"/>
        </w:rPr>
        <w:t>“</w:t>
      </w:r>
      <w:r w:rsidRPr="00253AD2">
        <w:rPr>
          <w:rFonts w:ascii="Arial" w:hAnsi="Arial" w:cs="Arial"/>
        </w:rPr>
        <w:t>Voyager</w:t>
      </w:r>
      <w:r w:rsidR="001B2A0E">
        <w:rPr>
          <w:rFonts w:ascii="Arial" w:hAnsi="Arial" w:cs="Arial"/>
        </w:rPr>
        <w:t>”</w:t>
      </w:r>
      <w:r w:rsidRPr="00253AD2">
        <w:rPr>
          <w:rFonts w:ascii="Arial" w:hAnsi="Arial" w:cs="Arial"/>
        </w:rPr>
        <w:t xml:space="preserve"> (RAI 2) e </w:t>
      </w:r>
      <w:r w:rsidR="001B2A0E">
        <w:rPr>
          <w:rFonts w:ascii="Arial" w:hAnsi="Arial" w:cs="Arial"/>
        </w:rPr>
        <w:t>“</w:t>
      </w:r>
      <w:r w:rsidRPr="00253AD2">
        <w:rPr>
          <w:rFonts w:ascii="Arial" w:hAnsi="Arial" w:cs="Arial"/>
        </w:rPr>
        <w:t xml:space="preserve">Under </w:t>
      </w:r>
      <w:proofErr w:type="spellStart"/>
      <w:r w:rsidRPr="00253AD2">
        <w:rPr>
          <w:rFonts w:ascii="Arial" w:hAnsi="Arial" w:cs="Arial"/>
        </w:rPr>
        <w:t>Italy</w:t>
      </w:r>
      <w:proofErr w:type="spellEnd"/>
      <w:r w:rsidR="001B2A0E">
        <w:rPr>
          <w:rFonts w:ascii="Arial" w:hAnsi="Arial" w:cs="Arial"/>
        </w:rPr>
        <w:t>”</w:t>
      </w:r>
      <w:r w:rsidRPr="00253AD2">
        <w:rPr>
          <w:rFonts w:ascii="Arial" w:hAnsi="Arial" w:cs="Arial"/>
        </w:rPr>
        <w:t xml:space="preserve"> (RAI 5). Inoltre, ha preso parte a convegni nazionali e internazionali, firmato articoli su quotidiani di rilievo come il «Corriere della Sera» e «Il Piccolo» ed è coautore di alcune pubblicazioni scientifiche e citato in libri di distribuzione internazionale.</w:t>
      </w:r>
    </w:p>
    <w:p w14:paraId="0AA8266B" w14:textId="37568C65" w:rsidR="00E24789" w:rsidRPr="00253AD2" w:rsidRDefault="006A0D68" w:rsidP="00253AD2">
      <w:pPr>
        <w:spacing w:line="240" w:lineRule="auto"/>
        <w:jc w:val="both"/>
        <w:rPr>
          <w:rFonts w:ascii="Arial" w:hAnsi="Arial" w:cs="Arial"/>
        </w:rPr>
      </w:pPr>
      <w:r w:rsidRPr="00253AD2">
        <w:rPr>
          <w:rFonts w:ascii="Arial" w:hAnsi="Arial" w:cs="Arial"/>
        </w:rPr>
        <w:t>Grazie all</w:t>
      </w:r>
      <w:r w:rsidR="00644F1C">
        <w:rPr>
          <w:rFonts w:ascii="Arial" w:hAnsi="Arial" w:cs="Arial"/>
        </w:rPr>
        <w:t>’</w:t>
      </w:r>
      <w:r w:rsidRPr="00253AD2">
        <w:rPr>
          <w:rFonts w:ascii="Arial" w:hAnsi="Arial" w:cs="Arial"/>
        </w:rPr>
        <w:t>esperienza maturata, continua a promuovere la valorizzazione e la tutela del patrimonio carsico e idrogeologico, con particolare attenzione al territorio triestino e al suo ricco sistema sotterraneo.</w:t>
      </w:r>
      <w:bookmarkEnd w:id="1"/>
      <w:bookmarkEnd w:id="2"/>
    </w:p>
    <w:p w14:paraId="550A5A0A" w14:textId="77777777" w:rsidR="00E24789" w:rsidRPr="00253AD2" w:rsidRDefault="00E24789" w:rsidP="00253AD2">
      <w:pPr>
        <w:spacing w:line="240" w:lineRule="auto"/>
        <w:jc w:val="both"/>
        <w:rPr>
          <w:rFonts w:ascii="Arial" w:eastAsia="Times New Roman" w:hAnsi="Arial" w:cs="Arial"/>
        </w:rPr>
      </w:pPr>
    </w:p>
    <w:p w14:paraId="092D16B7" w14:textId="77777777" w:rsidR="00E24789" w:rsidRPr="00253AD2" w:rsidRDefault="00E24789" w:rsidP="00253AD2">
      <w:pPr>
        <w:spacing w:line="240" w:lineRule="auto"/>
        <w:jc w:val="both"/>
        <w:rPr>
          <w:rFonts w:ascii="Arial" w:hAnsi="Arial" w:cs="Arial"/>
        </w:rPr>
      </w:pPr>
    </w:p>
    <w:p w14:paraId="21CD1F3B" w14:textId="2CE09825" w:rsidR="00E24789" w:rsidRPr="00253AD2" w:rsidRDefault="00E24789" w:rsidP="00253AD2">
      <w:pPr>
        <w:pStyle w:val="Didefault"/>
        <w:spacing w:before="0"/>
        <w:jc w:val="both"/>
        <w:rPr>
          <w:rFonts w:ascii="Arial" w:hAnsi="Arial" w:cs="Arial"/>
          <w:iCs/>
          <w:smallCaps/>
          <w:color w:val="auto"/>
          <w:sz w:val="20"/>
          <w:szCs w:val="20"/>
        </w:rPr>
      </w:pPr>
      <w:r w:rsidRPr="00253AD2">
        <w:rPr>
          <w:rFonts w:ascii="Arial" w:hAnsi="Arial" w:cs="Arial"/>
          <w:color w:val="auto"/>
          <w:sz w:val="20"/>
          <w:szCs w:val="20"/>
        </w:rPr>
        <w:t xml:space="preserve">&gt; </w:t>
      </w:r>
      <w:r w:rsidRPr="00253AD2">
        <w:rPr>
          <w:rFonts w:ascii="Arial" w:hAnsi="Arial" w:cs="Arial"/>
          <w:color w:val="auto"/>
          <w:sz w:val="20"/>
          <w:szCs w:val="20"/>
          <w:u w:val="single"/>
        </w:rPr>
        <w:t>seconda giornata, venerdì 2</w:t>
      </w:r>
      <w:r w:rsidR="006A0D68" w:rsidRPr="00253AD2">
        <w:rPr>
          <w:rFonts w:ascii="Arial" w:hAnsi="Arial" w:cs="Arial"/>
          <w:color w:val="auto"/>
          <w:sz w:val="20"/>
          <w:szCs w:val="20"/>
          <w:u w:val="single"/>
        </w:rPr>
        <w:t>1</w:t>
      </w:r>
      <w:r w:rsidRPr="00253AD2">
        <w:rPr>
          <w:rFonts w:ascii="Arial" w:hAnsi="Arial" w:cs="Arial"/>
          <w:color w:val="auto"/>
          <w:sz w:val="20"/>
          <w:szCs w:val="20"/>
          <w:u w:val="single"/>
        </w:rPr>
        <w:t xml:space="preserve"> febbraio 202</w:t>
      </w:r>
      <w:r w:rsidR="006A0D68" w:rsidRPr="00253AD2">
        <w:rPr>
          <w:rFonts w:ascii="Arial" w:hAnsi="Arial" w:cs="Arial"/>
          <w:color w:val="auto"/>
          <w:sz w:val="20"/>
          <w:szCs w:val="20"/>
          <w:u w:val="single"/>
        </w:rPr>
        <w:t>5</w:t>
      </w:r>
    </w:p>
    <w:p w14:paraId="5533EF7A" w14:textId="42CABBDA" w:rsidR="00E24789" w:rsidRPr="00253AD2" w:rsidRDefault="00E24789" w:rsidP="00253AD2">
      <w:pPr>
        <w:pStyle w:val="Didefault"/>
        <w:spacing w:before="0"/>
        <w:jc w:val="both"/>
        <w:rPr>
          <w:rFonts w:ascii="Arial" w:hAnsi="Arial" w:cs="Arial"/>
          <w:iCs/>
          <w:smallCaps/>
          <w:color w:val="auto"/>
          <w:sz w:val="20"/>
          <w:szCs w:val="20"/>
        </w:rPr>
      </w:pPr>
    </w:p>
    <w:p w14:paraId="0B155589" w14:textId="77777777" w:rsidR="006A0D68" w:rsidRPr="00253AD2" w:rsidRDefault="006A0D68" w:rsidP="00253AD2">
      <w:pPr>
        <w:spacing w:line="240" w:lineRule="auto"/>
        <w:rPr>
          <w:rFonts w:ascii="Arial" w:hAnsi="Arial" w:cs="Arial"/>
          <w:smallCaps/>
          <w:shd w:val="clear" w:color="auto" w:fill="FFFFFF"/>
        </w:rPr>
      </w:pPr>
      <w:r w:rsidRPr="00253AD2">
        <w:rPr>
          <w:rFonts w:ascii="Arial" w:hAnsi="Arial" w:cs="Arial"/>
          <w:smallCaps/>
          <w:shd w:val="clear" w:color="auto" w:fill="FFFFFF"/>
        </w:rPr>
        <w:t>Paola Bonfante</w:t>
      </w:r>
    </w:p>
    <w:p w14:paraId="4C7F2B88" w14:textId="4683B000" w:rsidR="006A0D68" w:rsidRPr="00253AD2" w:rsidRDefault="006A0D68" w:rsidP="00253AD2">
      <w:pPr>
        <w:spacing w:line="240" w:lineRule="auto"/>
        <w:rPr>
          <w:rFonts w:ascii="Arial" w:hAnsi="Arial" w:cs="Arial"/>
          <w:shd w:val="clear" w:color="auto" w:fill="FFFFFF"/>
        </w:rPr>
      </w:pPr>
      <w:r w:rsidRPr="00253AD2">
        <w:rPr>
          <w:rFonts w:ascii="Arial" w:hAnsi="Arial" w:cs="Arial"/>
          <w:shd w:val="clear" w:color="auto" w:fill="FFFFFF"/>
        </w:rPr>
        <w:t xml:space="preserve">Professoressa </w:t>
      </w:r>
      <w:r w:rsidR="00644F1C">
        <w:rPr>
          <w:rFonts w:ascii="Arial" w:hAnsi="Arial" w:cs="Arial"/>
          <w:shd w:val="clear" w:color="auto" w:fill="FFFFFF"/>
        </w:rPr>
        <w:t>e</w:t>
      </w:r>
      <w:r w:rsidRPr="00253AD2">
        <w:rPr>
          <w:rFonts w:ascii="Arial" w:hAnsi="Arial" w:cs="Arial"/>
          <w:shd w:val="clear" w:color="auto" w:fill="FFFFFF"/>
        </w:rPr>
        <w:t>merita di Biologia vegetale, Università di Torino</w:t>
      </w:r>
    </w:p>
    <w:p w14:paraId="45B5D42D" w14:textId="77777777" w:rsidR="006A0D68" w:rsidRPr="00253AD2" w:rsidRDefault="006A0D68" w:rsidP="00253AD2">
      <w:pPr>
        <w:spacing w:line="240" w:lineRule="auto"/>
        <w:rPr>
          <w:rFonts w:ascii="Arial" w:hAnsi="Arial" w:cs="Arial"/>
          <w:b/>
          <w:bCs/>
          <w:shd w:val="clear" w:color="auto" w:fill="FFFFFF"/>
        </w:rPr>
      </w:pPr>
      <w:r w:rsidRPr="00253AD2">
        <w:rPr>
          <w:rFonts w:ascii="Arial" w:hAnsi="Arial" w:cs="Arial"/>
          <w:b/>
          <w:shd w:val="clear" w:color="auto" w:fill="FFFFFF"/>
        </w:rPr>
        <w:t>Paesaggi invisibili: le connessioni sotterranee tra radici, funghi, batteri</w:t>
      </w:r>
    </w:p>
    <w:p w14:paraId="6B999F08" w14:textId="77777777" w:rsidR="006A0D68" w:rsidRPr="00253AD2" w:rsidRDefault="006A0D68" w:rsidP="00253AD2">
      <w:pPr>
        <w:pStyle w:val="Nessunaspaziatura"/>
        <w:jc w:val="both"/>
        <w:rPr>
          <w:rFonts w:ascii="Arial" w:hAnsi="Arial" w:cs="Arial"/>
        </w:rPr>
      </w:pPr>
    </w:p>
    <w:p w14:paraId="7F76EA31" w14:textId="02E2FD5B"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Correre in un prato di trifogli fioriti, arrampicarsi su un sentiero boscoso tra radici affioranti, camminare lungo i bordi di un campo di grano: sotto i nostri piedi si estendono sempre paesaggi invisibili e diversi. Il suolo è infatti l</w:t>
      </w:r>
      <w:r w:rsidR="00644F1C">
        <w:rPr>
          <w:rFonts w:ascii="Arial" w:hAnsi="Arial" w:cs="Arial"/>
        </w:rPr>
        <w:t>’</w:t>
      </w:r>
      <w:r w:rsidRPr="00253AD2">
        <w:rPr>
          <w:rFonts w:ascii="Arial" w:hAnsi="Arial" w:cs="Arial"/>
        </w:rPr>
        <w:t xml:space="preserve">habitat con la biodiversità più ricca conosciuta, e questa vita sotterranea si sviluppa principalmente attorno alle radici. </w:t>
      </w:r>
    </w:p>
    <w:p w14:paraId="10035669" w14:textId="46D25114"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Da quando hanno colonizzato la terra, circa 500 milioni di anni fa, le piante non hanno mai vissuto isolate. Condividono la loro nicchia buia con una miriade di microrganismi – il microbiota – composto da batteri, archea, virus, funghi, protisti e invertebrati, che insieme danno vita a un intricato sistema di connessioni invisibili. Le tecniche di meta</w:t>
      </w:r>
      <w:r w:rsidR="00644F1C">
        <w:rPr>
          <w:rFonts w:ascii="Arial" w:hAnsi="Arial" w:cs="Arial"/>
        </w:rPr>
        <w:t>–</w:t>
      </w:r>
      <w:r w:rsidRPr="00253AD2">
        <w:rPr>
          <w:rFonts w:ascii="Arial" w:hAnsi="Arial" w:cs="Arial"/>
        </w:rPr>
        <w:t>sequenziamento hanno permesso di illuminare questa straordinaria biodiversità, che comprende circa il 70% delle specie conosciute. Un aspetto fondamentale, però, emerge con costanza: quasi tutte le piante si associano con funghi benefici, chiamati micorrizici, instaurando simbiosi stabili che apportano benefici reciproci ai partner e hanno un impatto positivo su scala ecologica globale. Recentemente è stato scoperto che anche i funghi micorrizici possiedono un proprio microbiota, una popolazione di batteri associata al loro micelio, che ne complementa le funzioni metaboliche e crea una continuità tra i diversi regni del vivente. Questo continuum biologico, tuttavia, non è un teatro esclusivo di cooperazione. La pressione della fitness individuale, di darwiniana memoria, agisce su ciascuno degli attori coinvolti in queste simbiosi, determinandone costantemente le dinamiche.</w:t>
      </w:r>
    </w:p>
    <w:p w14:paraId="6B16B051" w14:textId="77777777" w:rsidR="006A0D68" w:rsidRPr="00253AD2" w:rsidRDefault="006A0D68" w:rsidP="00253AD2">
      <w:pPr>
        <w:spacing w:line="240" w:lineRule="auto"/>
        <w:jc w:val="both"/>
        <w:rPr>
          <w:rFonts w:ascii="Arial" w:hAnsi="Arial" w:cs="Arial"/>
        </w:rPr>
      </w:pPr>
    </w:p>
    <w:p w14:paraId="6076F9C7" w14:textId="64A243A2" w:rsidR="006A0D68" w:rsidRPr="00253AD2" w:rsidRDefault="006A0D68" w:rsidP="00253AD2">
      <w:pPr>
        <w:shd w:val="clear" w:color="auto" w:fill="FFFFFF"/>
        <w:spacing w:line="240" w:lineRule="auto"/>
        <w:jc w:val="both"/>
        <w:rPr>
          <w:rFonts w:ascii="Arial" w:eastAsia="Times New Roman" w:hAnsi="Arial" w:cs="Arial"/>
          <w:color w:val="000000"/>
        </w:rPr>
      </w:pPr>
      <w:r w:rsidRPr="00253AD2">
        <w:rPr>
          <w:rFonts w:ascii="Arial" w:eastAsia="Times New Roman" w:hAnsi="Arial" w:cs="Arial"/>
          <w:b/>
          <w:bCs/>
          <w:color w:val="000000"/>
        </w:rPr>
        <w:t>Paola Bonfante</w:t>
      </w:r>
      <w:r w:rsidRPr="00253AD2">
        <w:rPr>
          <w:rFonts w:ascii="Arial" w:eastAsia="Times New Roman" w:hAnsi="Arial" w:cs="Arial"/>
          <w:color w:val="000000"/>
        </w:rPr>
        <w:t xml:space="preserve">, </w:t>
      </w:r>
      <w:r w:rsidR="00644F1C">
        <w:rPr>
          <w:rFonts w:ascii="Arial" w:eastAsia="Times New Roman" w:hAnsi="Arial" w:cs="Arial"/>
          <w:color w:val="000000"/>
        </w:rPr>
        <w:t>p</w:t>
      </w:r>
      <w:r w:rsidRPr="00253AD2">
        <w:rPr>
          <w:rFonts w:ascii="Arial" w:eastAsia="Times New Roman" w:hAnsi="Arial" w:cs="Arial"/>
          <w:color w:val="000000"/>
        </w:rPr>
        <w:t xml:space="preserve">rofessoressa </w:t>
      </w:r>
      <w:r w:rsidR="00644F1C">
        <w:rPr>
          <w:rFonts w:ascii="Arial" w:eastAsia="Times New Roman" w:hAnsi="Arial" w:cs="Arial"/>
          <w:color w:val="000000"/>
        </w:rPr>
        <w:t>e</w:t>
      </w:r>
      <w:r w:rsidRPr="00253AD2">
        <w:rPr>
          <w:rFonts w:ascii="Arial" w:eastAsia="Times New Roman" w:hAnsi="Arial" w:cs="Arial"/>
          <w:color w:val="000000"/>
        </w:rPr>
        <w:t>merita di Biologia vegetale all</w:t>
      </w:r>
      <w:r w:rsidR="00644F1C">
        <w:rPr>
          <w:rFonts w:ascii="Arial" w:eastAsia="Times New Roman" w:hAnsi="Arial" w:cs="Arial"/>
          <w:color w:val="000000"/>
        </w:rPr>
        <w:t>’</w:t>
      </w:r>
      <w:r w:rsidRPr="00253AD2">
        <w:rPr>
          <w:rFonts w:ascii="Arial" w:eastAsia="Times New Roman" w:hAnsi="Arial" w:cs="Arial"/>
          <w:color w:val="000000"/>
        </w:rPr>
        <w:t>Università di Torino, è stata una pioniera delle ricerche sulle interazioni piante</w:t>
      </w:r>
      <w:r w:rsidR="00644F1C">
        <w:rPr>
          <w:rFonts w:ascii="Arial" w:eastAsia="Times New Roman" w:hAnsi="Arial" w:cs="Arial"/>
          <w:color w:val="000000"/>
        </w:rPr>
        <w:t>–</w:t>
      </w:r>
      <w:r w:rsidRPr="00253AD2">
        <w:rPr>
          <w:rFonts w:ascii="Arial" w:eastAsia="Times New Roman" w:hAnsi="Arial" w:cs="Arial"/>
          <w:color w:val="000000"/>
        </w:rPr>
        <w:t xml:space="preserve">microrganismi fin dagli anni </w:t>
      </w:r>
      <w:r w:rsidR="00644F1C">
        <w:rPr>
          <w:rFonts w:ascii="Arial" w:eastAsia="Times New Roman" w:hAnsi="Arial" w:cs="Arial"/>
          <w:color w:val="000000"/>
        </w:rPr>
        <w:t>‘</w:t>
      </w:r>
      <w:r w:rsidRPr="00253AD2">
        <w:rPr>
          <w:rFonts w:ascii="Arial" w:eastAsia="Times New Roman" w:hAnsi="Arial" w:cs="Arial"/>
          <w:color w:val="000000"/>
        </w:rPr>
        <w:t>70. Ha studiato le basi genetiche, cellulari e molecolari delle comunicazioni tra piante, funghi simbionti e batteri, allo scopo di valutarne l</w:t>
      </w:r>
      <w:r w:rsidR="00644F1C">
        <w:rPr>
          <w:rFonts w:ascii="Arial" w:eastAsia="Times New Roman" w:hAnsi="Arial" w:cs="Arial"/>
          <w:color w:val="000000"/>
        </w:rPr>
        <w:t>’</w:t>
      </w:r>
      <w:r w:rsidRPr="00253AD2">
        <w:rPr>
          <w:rFonts w:ascii="Arial" w:eastAsia="Times New Roman" w:hAnsi="Arial" w:cs="Arial"/>
          <w:color w:val="000000"/>
        </w:rPr>
        <w:t xml:space="preserve">impatto sulla crescita di piante coltivate e sugli ecosistemi naturali e agricoli. Ha scoperto un gruppo di </w:t>
      </w:r>
      <w:proofErr w:type="spellStart"/>
      <w:r w:rsidRPr="00253AD2">
        <w:rPr>
          <w:rFonts w:ascii="Arial" w:eastAsia="Times New Roman" w:hAnsi="Arial" w:cs="Arial"/>
          <w:color w:val="000000"/>
        </w:rPr>
        <w:t>endobatteri</w:t>
      </w:r>
      <w:proofErr w:type="spellEnd"/>
      <w:r w:rsidRPr="00253AD2">
        <w:rPr>
          <w:rFonts w:ascii="Arial" w:eastAsia="Times New Roman" w:hAnsi="Arial" w:cs="Arial"/>
          <w:color w:val="000000"/>
        </w:rPr>
        <w:t xml:space="preserve"> che vivono dentro i funghi simbionti, aprendo un nuovo campo di ricerca (le interazioni funghi</w:t>
      </w:r>
      <w:r w:rsidR="00644F1C">
        <w:rPr>
          <w:rFonts w:ascii="Arial" w:eastAsia="Times New Roman" w:hAnsi="Arial" w:cs="Arial"/>
          <w:color w:val="000000"/>
        </w:rPr>
        <w:t>–</w:t>
      </w:r>
      <w:r w:rsidRPr="00253AD2">
        <w:rPr>
          <w:rFonts w:ascii="Arial" w:eastAsia="Times New Roman" w:hAnsi="Arial" w:cs="Arial"/>
          <w:color w:val="000000"/>
        </w:rPr>
        <w:t xml:space="preserve">batteri). Il suo gruppo di ricerca ha dato importanti contributi alle conoscenze teoriche nel campo del </w:t>
      </w:r>
      <w:proofErr w:type="spellStart"/>
      <w:r w:rsidRPr="00253AD2">
        <w:rPr>
          <w:rFonts w:ascii="Arial" w:eastAsia="Times New Roman" w:hAnsi="Arial" w:cs="Arial"/>
          <w:i/>
          <w:iCs/>
          <w:color w:val="000000"/>
        </w:rPr>
        <w:t>plant</w:t>
      </w:r>
      <w:proofErr w:type="spellEnd"/>
      <w:r w:rsidR="00644F1C">
        <w:rPr>
          <w:rFonts w:ascii="Arial" w:eastAsia="Times New Roman" w:hAnsi="Arial" w:cs="Arial"/>
          <w:i/>
          <w:iCs/>
          <w:color w:val="000000"/>
        </w:rPr>
        <w:t>–</w:t>
      </w:r>
      <w:proofErr w:type="spellStart"/>
      <w:r w:rsidRPr="00253AD2">
        <w:rPr>
          <w:rFonts w:ascii="Arial" w:eastAsia="Times New Roman" w:hAnsi="Arial" w:cs="Arial"/>
          <w:i/>
          <w:iCs/>
          <w:color w:val="000000"/>
        </w:rPr>
        <w:t>microbes</w:t>
      </w:r>
      <w:proofErr w:type="spellEnd"/>
      <w:r w:rsidRPr="00253AD2">
        <w:rPr>
          <w:rFonts w:ascii="Arial" w:eastAsia="Times New Roman" w:hAnsi="Arial" w:cs="Arial"/>
          <w:color w:val="000000"/>
        </w:rPr>
        <w:t>, e i suoi studenti occupano posizioni di docenti e ricercatori in molte istituzioni nazionali e internazionali. Fa parte di numerose Accademie nazionali ed europee, tra cui l</w:t>
      </w:r>
      <w:r w:rsidR="00644F1C">
        <w:rPr>
          <w:rFonts w:ascii="Arial" w:eastAsia="Times New Roman" w:hAnsi="Arial" w:cs="Arial"/>
          <w:color w:val="000000"/>
        </w:rPr>
        <w:t>’</w:t>
      </w:r>
      <w:r w:rsidRPr="00253AD2">
        <w:rPr>
          <w:rFonts w:ascii="Arial" w:eastAsia="Times New Roman" w:hAnsi="Arial" w:cs="Arial"/>
          <w:color w:val="000000"/>
        </w:rPr>
        <w:t xml:space="preserve">Accademia dei Lincei. È stata tra le ricercatrici più citate al mondo; è tra i Top </w:t>
      </w:r>
      <w:proofErr w:type="spellStart"/>
      <w:r w:rsidRPr="00253AD2">
        <w:rPr>
          <w:rFonts w:ascii="Arial" w:eastAsia="Times New Roman" w:hAnsi="Arial" w:cs="Arial"/>
          <w:color w:val="000000"/>
        </w:rPr>
        <w:t>Italian</w:t>
      </w:r>
      <w:proofErr w:type="spellEnd"/>
      <w:r w:rsidRPr="00253AD2">
        <w:rPr>
          <w:rFonts w:ascii="Arial" w:eastAsia="Times New Roman" w:hAnsi="Arial" w:cs="Arial"/>
          <w:color w:val="000000"/>
        </w:rPr>
        <w:t xml:space="preserve"> Scientists (Natural and </w:t>
      </w:r>
      <w:proofErr w:type="spellStart"/>
      <w:r w:rsidRPr="00253AD2">
        <w:rPr>
          <w:rFonts w:ascii="Arial" w:eastAsia="Times New Roman" w:hAnsi="Arial" w:cs="Arial"/>
          <w:color w:val="000000"/>
        </w:rPr>
        <w:t>Environmental</w:t>
      </w:r>
      <w:proofErr w:type="spellEnd"/>
      <w:r w:rsidRPr="00253AD2">
        <w:rPr>
          <w:rFonts w:ascii="Arial" w:eastAsia="Times New Roman" w:hAnsi="Arial" w:cs="Arial"/>
          <w:color w:val="000000"/>
        </w:rPr>
        <w:t xml:space="preserve"> Sciences); W</w:t>
      </w:r>
      <w:r w:rsidRPr="00253AD2">
        <w:rPr>
          <w:rFonts w:ascii="Arial" w:eastAsia="Times New Roman" w:hAnsi="Arial" w:cs="Arial"/>
          <w:bCs/>
          <w:color w:val="000000"/>
          <w:bdr w:val="none" w:sz="0" w:space="0" w:color="auto" w:frame="1"/>
        </w:rPr>
        <w:t>ired Italia</w:t>
      </w:r>
      <w:r w:rsidRPr="00253AD2">
        <w:rPr>
          <w:rFonts w:ascii="Arial" w:eastAsia="Times New Roman" w:hAnsi="Arial" w:cs="Arial"/>
          <w:color w:val="000000"/>
        </w:rPr>
        <w:t xml:space="preserve"> (2023) ha inserito il suo nome tra quelli delle venti scienziate italiane che stanno rivoluzionando il mondo della ricerca. Nel 2019 è stata nominata Commendatore per meriti scientifici dal Presidente Mattarella. Ha ricevuto premi e riconoscimenti, tra cui il Premio Internazionale Adamo </w:t>
      </w:r>
      <w:proofErr w:type="spellStart"/>
      <w:r w:rsidRPr="00253AD2">
        <w:rPr>
          <w:rFonts w:ascii="Arial" w:eastAsia="Times New Roman" w:hAnsi="Arial" w:cs="Arial"/>
          <w:color w:val="000000"/>
        </w:rPr>
        <w:t>Kondorosi</w:t>
      </w:r>
      <w:proofErr w:type="spellEnd"/>
      <w:r w:rsidRPr="00253AD2">
        <w:rPr>
          <w:rFonts w:ascii="Arial" w:eastAsia="Times New Roman" w:hAnsi="Arial" w:cs="Arial"/>
          <w:color w:val="000000"/>
        </w:rPr>
        <w:t xml:space="preserve"> e la Medaglia Chiancone. Ha scritto </w:t>
      </w:r>
      <w:r w:rsidRPr="00253AD2">
        <w:rPr>
          <w:rFonts w:ascii="Arial" w:eastAsia="Times New Roman" w:hAnsi="Arial" w:cs="Arial"/>
          <w:i/>
          <w:iCs/>
          <w:color w:val="000000"/>
        </w:rPr>
        <w:t>Una Pianta non è un</w:t>
      </w:r>
      <w:r w:rsidR="00644F1C">
        <w:rPr>
          <w:rFonts w:ascii="Arial" w:eastAsia="Times New Roman" w:hAnsi="Arial" w:cs="Arial"/>
          <w:i/>
          <w:iCs/>
          <w:color w:val="000000"/>
        </w:rPr>
        <w:t>’</w:t>
      </w:r>
      <w:r w:rsidRPr="00253AD2">
        <w:rPr>
          <w:rFonts w:ascii="Arial" w:eastAsia="Times New Roman" w:hAnsi="Arial" w:cs="Arial"/>
          <w:i/>
          <w:iCs/>
          <w:color w:val="000000"/>
        </w:rPr>
        <w:t>isola</w:t>
      </w:r>
      <w:r w:rsidRPr="00253AD2">
        <w:rPr>
          <w:rFonts w:ascii="Arial" w:eastAsia="Times New Roman" w:hAnsi="Arial" w:cs="Arial"/>
          <w:color w:val="000000"/>
        </w:rPr>
        <w:t xml:space="preserve"> e </w:t>
      </w:r>
      <w:r w:rsidRPr="00253AD2">
        <w:rPr>
          <w:rFonts w:ascii="Arial" w:eastAsia="Times New Roman" w:hAnsi="Arial" w:cs="Arial"/>
          <w:i/>
          <w:iCs/>
          <w:color w:val="000000"/>
        </w:rPr>
        <w:t>Piante, Ambiente, Società</w:t>
      </w:r>
      <w:r w:rsidRPr="00253AD2">
        <w:rPr>
          <w:rFonts w:ascii="Arial" w:eastAsia="Times New Roman" w:hAnsi="Arial" w:cs="Arial"/>
          <w:color w:val="000000"/>
        </w:rPr>
        <w:t xml:space="preserve"> in cui parla dei temi scientifici che più l</w:t>
      </w:r>
      <w:r w:rsidR="00644F1C">
        <w:rPr>
          <w:rFonts w:ascii="Arial" w:eastAsia="Times New Roman" w:hAnsi="Arial" w:cs="Arial"/>
          <w:color w:val="000000"/>
        </w:rPr>
        <w:t>’</w:t>
      </w:r>
      <w:r w:rsidRPr="00253AD2">
        <w:rPr>
          <w:rFonts w:ascii="Arial" w:eastAsia="Times New Roman" w:hAnsi="Arial" w:cs="Arial"/>
          <w:color w:val="000000"/>
        </w:rPr>
        <w:t>affascinano.</w:t>
      </w:r>
    </w:p>
    <w:p w14:paraId="4F5925ED" w14:textId="77777777" w:rsidR="006A0D68" w:rsidRPr="00253AD2" w:rsidRDefault="006A0D68" w:rsidP="00253AD2">
      <w:pPr>
        <w:spacing w:line="240" w:lineRule="auto"/>
        <w:jc w:val="both"/>
        <w:rPr>
          <w:rFonts w:ascii="Arial" w:hAnsi="Arial" w:cs="Arial"/>
        </w:rPr>
      </w:pPr>
    </w:p>
    <w:p w14:paraId="52FAD18D" w14:textId="77777777" w:rsidR="006A0D68" w:rsidRPr="00253AD2" w:rsidRDefault="006A0D68" w:rsidP="00253AD2">
      <w:pPr>
        <w:spacing w:line="240" w:lineRule="auto"/>
        <w:rPr>
          <w:rFonts w:ascii="Arial" w:hAnsi="Arial" w:cs="Arial"/>
          <w:smallCaps/>
          <w:shd w:val="clear" w:color="auto" w:fill="FFFFFF"/>
        </w:rPr>
      </w:pPr>
    </w:p>
    <w:p w14:paraId="643E2392" w14:textId="77777777" w:rsidR="006A0D68" w:rsidRPr="00253AD2" w:rsidRDefault="006A0D68" w:rsidP="00253AD2">
      <w:pPr>
        <w:spacing w:line="240" w:lineRule="auto"/>
        <w:rPr>
          <w:rFonts w:ascii="Arial" w:hAnsi="Arial" w:cs="Arial"/>
          <w:smallCaps/>
          <w:shd w:val="clear" w:color="auto" w:fill="FFFFFF"/>
        </w:rPr>
      </w:pPr>
      <w:r w:rsidRPr="00253AD2">
        <w:rPr>
          <w:rFonts w:ascii="Arial" w:hAnsi="Arial" w:cs="Arial"/>
          <w:smallCaps/>
          <w:shd w:val="clear" w:color="auto" w:fill="FFFFFF"/>
        </w:rPr>
        <w:t>Elena Antoniolli</w:t>
      </w:r>
    </w:p>
    <w:p w14:paraId="3EE77E3E" w14:textId="77777777" w:rsidR="006A0D68" w:rsidRPr="00253AD2" w:rsidRDefault="006A0D68" w:rsidP="00253AD2">
      <w:pPr>
        <w:spacing w:line="240" w:lineRule="auto"/>
        <w:rPr>
          <w:rFonts w:ascii="Arial" w:hAnsi="Arial" w:cs="Arial"/>
          <w:shd w:val="clear" w:color="auto" w:fill="FFFFFF"/>
        </w:rPr>
      </w:pPr>
      <w:r w:rsidRPr="00253AD2">
        <w:rPr>
          <w:rFonts w:ascii="Arial" w:hAnsi="Arial" w:cs="Arial"/>
          <w:shd w:val="clear" w:color="auto" w:fill="FFFFFF"/>
        </w:rPr>
        <w:t>Architetta e dottoressa di ricerca in Architettura del Paesaggio</w:t>
      </w:r>
    </w:p>
    <w:p w14:paraId="51E2E112" w14:textId="47FB13D8" w:rsidR="006A0D68" w:rsidRPr="00253AD2" w:rsidRDefault="006A0D68" w:rsidP="00253AD2">
      <w:pPr>
        <w:spacing w:line="240" w:lineRule="auto"/>
        <w:rPr>
          <w:rFonts w:ascii="Arial" w:hAnsi="Arial" w:cs="Arial"/>
          <w:b/>
          <w:bCs/>
          <w:shd w:val="clear" w:color="auto" w:fill="FFFFFF"/>
        </w:rPr>
      </w:pPr>
      <w:r w:rsidRPr="00253AD2">
        <w:rPr>
          <w:rFonts w:ascii="Arial" w:hAnsi="Arial" w:cs="Arial"/>
          <w:b/>
          <w:shd w:val="clear" w:color="auto" w:fill="FFFFFF"/>
        </w:rPr>
        <w:t>In un buco nel terreno viveva... un</w:t>
      </w:r>
      <w:r w:rsidR="00644F1C">
        <w:rPr>
          <w:rFonts w:ascii="Arial" w:hAnsi="Arial" w:cs="Arial"/>
          <w:b/>
          <w:shd w:val="clear" w:color="auto" w:fill="FFFFFF"/>
        </w:rPr>
        <w:t>’</w:t>
      </w:r>
      <w:r w:rsidRPr="00253AD2">
        <w:rPr>
          <w:rFonts w:ascii="Arial" w:hAnsi="Arial" w:cs="Arial"/>
          <w:b/>
          <w:shd w:val="clear" w:color="auto" w:fill="FFFFFF"/>
        </w:rPr>
        <w:t xml:space="preserve">ape. </w:t>
      </w:r>
      <w:r w:rsidRPr="00253AD2">
        <w:rPr>
          <w:rFonts w:ascii="Arial" w:hAnsi="Arial" w:cs="Arial"/>
          <w:b/>
          <w:bCs/>
          <w:shd w:val="clear" w:color="auto" w:fill="FFFFFF"/>
        </w:rPr>
        <w:t xml:space="preserve">Viaggio tra gli abitanti del </w:t>
      </w:r>
      <w:r w:rsidR="001B2A0E">
        <w:rPr>
          <w:rFonts w:ascii="Arial" w:hAnsi="Arial" w:cs="Arial"/>
          <w:b/>
          <w:bCs/>
          <w:shd w:val="clear" w:color="auto" w:fill="FFFFFF"/>
        </w:rPr>
        <w:t>“</w:t>
      </w:r>
      <w:r w:rsidRPr="00253AD2">
        <w:rPr>
          <w:rFonts w:ascii="Arial" w:hAnsi="Arial" w:cs="Arial"/>
          <w:b/>
          <w:bCs/>
          <w:shd w:val="clear" w:color="auto" w:fill="FFFFFF"/>
        </w:rPr>
        <w:t>mondo di sotto</w:t>
      </w:r>
      <w:r w:rsidR="001B2A0E">
        <w:rPr>
          <w:rFonts w:ascii="Arial" w:hAnsi="Arial" w:cs="Arial"/>
          <w:b/>
          <w:bCs/>
          <w:shd w:val="clear" w:color="auto" w:fill="FFFFFF"/>
        </w:rPr>
        <w:t>”</w:t>
      </w:r>
    </w:p>
    <w:p w14:paraId="07E1537F" w14:textId="77777777" w:rsidR="006A0D68" w:rsidRPr="00253AD2" w:rsidRDefault="006A0D68" w:rsidP="00253AD2">
      <w:pPr>
        <w:pStyle w:val="Nessunaspaziatura"/>
        <w:jc w:val="both"/>
        <w:rPr>
          <w:rFonts w:ascii="Arial" w:hAnsi="Arial" w:cs="Arial"/>
        </w:rPr>
      </w:pPr>
    </w:p>
    <w:p w14:paraId="6A4CEE73" w14:textId="7A66323F" w:rsidR="006A0D68" w:rsidRPr="00253AD2" w:rsidRDefault="006A0D68" w:rsidP="00253AD2">
      <w:pPr>
        <w:spacing w:line="240" w:lineRule="auto"/>
        <w:jc w:val="both"/>
        <w:rPr>
          <w:rFonts w:ascii="Arial" w:hAnsi="Arial" w:cs="Arial"/>
        </w:rPr>
      </w:pPr>
      <w:r w:rsidRPr="00253AD2">
        <w:rPr>
          <w:rFonts w:ascii="Arial" w:hAnsi="Arial" w:cs="Arial"/>
        </w:rPr>
        <w:t xml:space="preserve">Analizzando le modalità di nidificazione delle api terricole, il contributo suggerisce possibili approcci alla conoscenza della </w:t>
      </w:r>
      <w:proofErr w:type="spellStart"/>
      <w:r w:rsidRPr="00253AD2">
        <w:rPr>
          <w:rFonts w:ascii="Arial" w:hAnsi="Arial" w:cs="Arial"/>
        </w:rPr>
        <w:t>macrofauna</w:t>
      </w:r>
      <w:proofErr w:type="spellEnd"/>
      <w:r w:rsidRPr="00253AD2">
        <w:rPr>
          <w:rFonts w:ascii="Arial" w:hAnsi="Arial" w:cs="Arial"/>
        </w:rPr>
        <w:t xml:space="preserve"> del suolo per empatizzare con le vite più che umane e l</w:t>
      </w:r>
      <w:r w:rsidR="00644F1C">
        <w:rPr>
          <w:rFonts w:ascii="Arial" w:hAnsi="Arial" w:cs="Arial"/>
        </w:rPr>
        <w:t>’</w:t>
      </w:r>
      <w:r w:rsidRPr="00253AD2">
        <w:rPr>
          <w:rFonts w:ascii="Arial" w:hAnsi="Arial" w:cs="Arial"/>
        </w:rPr>
        <w:t>invisibile biodiversità che custodisce questo ecosistema sottostimato. Mediante lo strumento della fotografia e della rappresentazione, la comunicazione si concentra sulle temporalità e le abitudini etologiche legate al ciclo di vita delle api solitarie. Non tutte le api, infatti, vivono in alveari come le api mellifere. Circa il 77% delle 20.000 specie di api conosciute nel mondo nidifica a terra e necessita di protezione durante questo cruciale periodo della loro vita. La sopravvivenza delle api, quindi, dipende dalla disponibilità di siti idonei per la nidificazione. Ricerche recenti hanno dimostrato l</w:t>
      </w:r>
      <w:r w:rsidR="00644F1C">
        <w:rPr>
          <w:rFonts w:ascii="Arial" w:hAnsi="Arial" w:cs="Arial"/>
        </w:rPr>
        <w:t>’</w:t>
      </w:r>
      <w:r w:rsidRPr="00253AD2">
        <w:rPr>
          <w:rFonts w:ascii="Arial" w:hAnsi="Arial" w:cs="Arial"/>
        </w:rPr>
        <w:t>entità delle minacce a cui sono esposti gli impollinatori che nidificano nel terreno, come ad esempio sostanze chimiche e lavorazione profonda. Le loro tane, infatti, possono estendersi dai 30 ai 60 cm fino a raggiungere i 3 metri di profondità; l</w:t>
      </w:r>
      <w:r w:rsidR="00644F1C">
        <w:rPr>
          <w:rFonts w:ascii="Arial" w:hAnsi="Arial" w:cs="Arial"/>
        </w:rPr>
        <w:t>’</w:t>
      </w:r>
      <w:r w:rsidRPr="00253AD2">
        <w:rPr>
          <w:rFonts w:ascii="Arial" w:hAnsi="Arial" w:cs="Arial"/>
        </w:rPr>
        <w:t>ingresso è spesso contrassegnato da un piccolo cumulo di terreno: unica traccia visibile di una serie di gallerie sotterranee che si sviluppano sotto la superficie. In ciascuna cella di covata sotterranea, l</w:t>
      </w:r>
      <w:r w:rsidR="00644F1C">
        <w:rPr>
          <w:rFonts w:ascii="Arial" w:hAnsi="Arial" w:cs="Arial"/>
        </w:rPr>
        <w:t>’</w:t>
      </w:r>
      <w:r w:rsidRPr="00253AD2">
        <w:rPr>
          <w:rFonts w:ascii="Arial" w:hAnsi="Arial" w:cs="Arial"/>
        </w:rPr>
        <w:t>ape depone un uovo rifornito con una miscela di nettare e polline, in modo che la futura larva possa nutrirsi e completare la metamorfosi.</w:t>
      </w:r>
    </w:p>
    <w:p w14:paraId="24649E47" w14:textId="50C9F4E2" w:rsidR="006A0D68" w:rsidRPr="00253AD2" w:rsidRDefault="006A0D68" w:rsidP="00253AD2">
      <w:pPr>
        <w:spacing w:line="240" w:lineRule="auto"/>
        <w:jc w:val="both"/>
        <w:rPr>
          <w:rFonts w:ascii="Arial" w:hAnsi="Arial" w:cs="Arial"/>
        </w:rPr>
      </w:pPr>
      <w:r w:rsidRPr="00253AD2">
        <w:rPr>
          <w:rFonts w:ascii="Arial" w:hAnsi="Arial" w:cs="Arial"/>
        </w:rPr>
        <w:t>Riconoscere queste tracce può rimodellare il nostro modo di pensare alla vite che si agitano sotto i nostri piedi ed espandere la nostra prospettiva del paesaggio verso una comunità della vita alla</w:t>
      </w:r>
      <w:r w:rsidR="00E93ADC">
        <w:rPr>
          <w:rFonts w:ascii="Arial" w:hAnsi="Arial" w:cs="Arial"/>
        </w:rPr>
        <w:t>r</w:t>
      </w:r>
      <w:r w:rsidRPr="00253AD2">
        <w:rPr>
          <w:rFonts w:ascii="Arial" w:hAnsi="Arial" w:cs="Arial"/>
        </w:rPr>
        <w:t>gata, aperta alle interconnessioni tra il mondo dell</w:t>
      </w:r>
      <w:r w:rsidR="00644F1C">
        <w:rPr>
          <w:rFonts w:ascii="Arial" w:hAnsi="Arial" w:cs="Arial"/>
        </w:rPr>
        <w:t>’</w:t>
      </w:r>
      <w:r w:rsidRPr="00253AD2">
        <w:rPr>
          <w:rFonts w:ascii="Arial" w:hAnsi="Arial" w:cs="Arial"/>
        </w:rPr>
        <w:t>oscurità, dove giacciono questi insetti prematuri, e il mondo della luce in cui volano da adulti; tra la loro lunga stasi nella materia terrosa e la breve vita dopo l</w:t>
      </w:r>
      <w:r w:rsidR="00644F1C">
        <w:rPr>
          <w:rFonts w:ascii="Arial" w:hAnsi="Arial" w:cs="Arial"/>
        </w:rPr>
        <w:t>’</w:t>
      </w:r>
      <w:r w:rsidRPr="00253AD2">
        <w:rPr>
          <w:rFonts w:ascii="Arial" w:hAnsi="Arial" w:cs="Arial"/>
        </w:rPr>
        <w:t>emersione.</w:t>
      </w:r>
    </w:p>
    <w:p w14:paraId="4318BDDE" w14:textId="77777777" w:rsidR="006A0D68" w:rsidRPr="00253AD2" w:rsidRDefault="006A0D68" w:rsidP="00253AD2">
      <w:pPr>
        <w:spacing w:line="240" w:lineRule="auto"/>
        <w:jc w:val="both"/>
        <w:rPr>
          <w:rFonts w:ascii="Arial" w:hAnsi="Arial" w:cs="Arial"/>
        </w:rPr>
      </w:pPr>
      <w:r w:rsidRPr="00253AD2">
        <w:rPr>
          <w:rFonts w:ascii="Arial" w:hAnsi="Arial" w:cs="Arial"/>
        </w:rPr>
        <w:t xml:space="preserve">Attraverso la visualizzazione di questo microcosmo spesso ignorato, si vuole rianimare il paesaggio per indurre a scoprire il potenziale </w:t>
      </w:r>
      <w:proofErr w:type="spellStart"/>
      <w:r w:rsidRPr="00253AD2">
        <w:rPr>
          <w:rFonts w:ascii="Arial" w:hAnsi="Arial" w:cs="Arial"/>
        </w:rPr>
        <w:t>multispecie</w:t>
      </w:r>
      <w:proofErr w:type="spellEnd"/>
      <w:r w:rsidRPr="00253AD2">
        <w:rPr>
          <w:rFonts w:ascii="Arial" w:hAnsi="Arial" w:cs="Arial"/>
        </w:rPr>
        <w:t xml:space="preserve"> che giace dormiente nel suolo. </w:t>
      </w:r>
    </w:p>
    <w:p w14:paraId="2738D0B5" w14:textId="3BF7EE6C" w:rsidR="006A0D68" w:rsidRPr="00253AD2" w:rsidRDefault="006A0D68" w:rsidP="00253AD2">
      <w:pPr>
        <w:spacing w:line="240" w:lineRule="auto"/>
        <w:jc w:val="both"/>
        <w:rPr>
          <w:rFonts w:ascii="Arial" w:hAnsi="Arial" w:cs="Arial"/>
        </w:rPr>
      </w:pPr>
      <w:r w:rsidRPr="00253AD2">
        <w:rPr>
          <w:rFonts w:ascii="Arial" w:hAnsi="Arial" w:cs="Arial"/>
        </w:rPr>
        <w:t>Nonostante l</w:t>
      </w:r>
      <w:r w:rsidR="00644F1C">
        <w:rPr>
          <w:rFonts w:ascii="Arial" w:hAnsi="Arial" w:cs="Arial"/>
        </w:rPr>
        <w:t>’</w:t>
      </w:r>
      <w:r w:rsidRPr="00253AD2">
        <w:rPr>
          <w:rFonts w:ascii="Arial" w:hAnsi="Arial" w:cs="Arial"/>
        </w:rPr>
        <w:t>assenza dell</w:t>
      </w:r>
      <w:r w:rsidR="00644F1C">
        <w:rPr>
          <w:rFonts w:ascii="Arial" w:hAnsi="Arial" w:cs="Arial"/>
        </w:rPr>
        <w:t>’</w:t>
      </w:r>
      <w:r w:rsidRPr="00253AD2">
        <w:rPr>
          <w:rFonts w:ascii="Arial" w:hAnsi="Arial" w:cs="Arial"/>
        </w:rPr>
        <w:t>organismo, la sua traccia sul terreno permette di prendere coscienza che abitare è sempre convivere tra altre forme di vita, perché l</w:t>
      </w:r>
      <w:r w:rsidR="00644F1C">
        <w:rPr>
          <w:rFonts w:ascii="Arial" w:hAnsi="Arial" w:cs="Arial"/>
        </w:rPr>
        <w:t>’</w:t>
      </w:r>
      <w:r w:rsidRPr="00253AD2">
        <w:rPr>
          <w:rFonts w:ascii="Arial" w:hAnsi="Arial" w:cs="Arial"/>
        </w:rPr>
        <w:t xml:space="preserve">habitat di un essere vivente non è altro che la tessitura di altri esseri viventi. Nel campo della ricerca sul paesaggio, questa modalità di rintracciare relazioni di codipendenza può influenzare positivamente il modo in cui i luoghi emergono nella consapevolezza delle persone e nel progetto di cura dei luoghi. </w:t>
      </w:r>
    </w:p>
    <w:p w14:paraId="49AB682D" w14:textId="77777777" w:rsidR="006A0D68" w:rsidRPr="00253AD2" w:rsidRDefault="006A0D68" w:rsidP="00253AD2">
      <w:pPr>
        <w:spacing w:line="240" w:lineRule="auto"/>
        <w:jc w:val="both"/>
        <w:rPr>
          <w:rFonts w:ascii="Arial" w:hAnsi="Arial" w:cs="Arial"/>
        </w:rPr>
      </w:pPr>
    </w:p>
    <w:p w14:paraId="4FC85792" w14:textId="243A1B3E"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b/>
          <w:bCs/>
          <w:shd w:val="clear" w:color="auto" w:fill="FFFFFF"/>
        </w:rPr>
        <w:t>Elena Antoniolli</w:t>
      </w:r>
      <w:r w:rsidRPr="00253AD2">
        <w:rPr>
          <w:rFonts w:ascii="Arial" w:hAnsi="Arial" w:cs="Arial"/>
          <w:shd w:val="clear" w:color="auto" w:fill="FFFFFF"/>
        </w:rPr>
        <w:t xml:space="preserve"> è architetta e dottoressa di ricerca in Architettura del Paesaggio. Ha conseguito un Master in Architettura del Paesaggio e del Giardino all</w:t>
      </w:r>
      <w:r w:rsidR="00644F1C">
        <w:rPr>
          <w:rFonts w:ascii="Arial" w:hAnsi="Arial" w:cs="Arial"/>
          <w:shd w:val="clear" w:color="auto" w:fill="FFFFFF"/>
        </w:rPr>
        <w:t>’</w:t>
      </w:r>
      <w:r w:rsidRPr="00253AD2">
        <w:rPr>
          <w:rFonts w:ascii="Arial" w:hAnsi="Arial" w:cs="Arial"/>
          <w:shd w:val="clear" w:color="auto" w:fill="FFFFFF"/>
        </w:rPr>
        <w:t xml:space="preserve">Università </w:t>
      </w:r>
      <w:proofErr w:type="spellStart"/>
      <w:r w:rsidRPr="00253AD2">
        <w:rPr>
          <w:rFonts w:ascii="Arial" w:hAnsi="Arial" w:cs="Arial"/>
          <w:shd w:val="clear" w:color="auto" w:fill="FFFFFF"/>
        </w:rPr>
        <w:t>luav</w:t>
      </w:r>
      <w:proofErr w:type="spellEnd"/>
      <w:r w:rsidRPr="00253AD2">
        <w:rPr>
          <w:rFonts w:ascii="Arial" w:hAnsi="Arial" w:cs="Arial"/>
          <w:shd w:val="clear" w:color="auto" w:fill="FFFFFF"/>
        </w:rPr>
        <w:t xml:space="preserve"> di Venezia e ha collaborato con </w:t>
      </w:r>
      <w:proofErr w:type="spellStart"/>
      <w:r w:rsidRPr="00253AD2">
        <w:rPr>
          <w:rFonts w:ascii="Arial" w:hAnsi="Arial" w:cs="Arial"/>
          <w:shd w:val="clear" w:color="auto" w:fill="FFFFFF"/>
        </w:rPr>
        <w:t>CZstudio</w:t>
      </w:r>
      <w:proofErr w:type="spellEnd"/>
      <w:r w:rsidRPr="00253AD2">
        <w:rPr>
          <w:rFonts w:ascii="Arial" w:hAnsi="Arial" w:cs="Arial"/>
          <w:shd w:val="clear" w:color="auto" w:fill="FFFFFF"/>
        </w:rPr>
        <w:t xml:space="preserve"> Associati. Dal 2017 è cultrice della materia nel settore scientifico</w:t>
      </w:r>
      <w:r w:rsidR="00644F1C">
        <w:rPr>
          <w:rFonts w:ascii="Arial" w:hAnsi="Arial" w:cs="Arial"/>
          <w:shd w:val="clear" w:color="auto" w:fill="FFFFFF"/>
        </w:rPr>
        <w:t>–</w:t>
      </w:r>
      <w:r w:rsidRPr="00253AD2">
        <w:rPr>
          <w:rFonts w:ascii="Arial" w:hAnsi="Arial" w:cs="Arial"/>
          <w:shd w:val="clear" w:color="auto" w:fill="FFFFFF"/>
        </w:rPr>
        <w:t>disciplinare ICAR/15 e ICAR/14 presso l</w:t>
      </w:r>
      <w:r w:rsidR="00644F1C">
        <w:rPr>
          <w:rFonts w:ascii="Arial" w:hAnsi="Arial" w:cs="Arial"/>
          <w:shd w:val="clear" w:color="auto" w:fill="FFFFFF"/>
        </w:rPr>
        <w:t>’</w:t>
      </w:r>
      <w:r w:rsidRPr="00253AD2">
        <w:rPr>
          <w:rFonts w:ascii="Arial" w:hAnsi="Arial" w:cs="Arial"/>
          <w:shd w:val="clear" w:color="auto" w:fill="FFFFFF"/>
        </w:rPr>
        <w:t>Università IUAV di Venezia, coniugando l</w:t>
      </w:r>
      <w:r w:rsidR="00644F1C">
        <w:rPr>
          <w:rFonts w:ascii="Arial" w:hAnsi="Arial" w:cs="Arial"/>
          <w:shd w:val="clear" w:color="auto" w:fill="FFFFFF"/>
        </w:rPr>
        <w:t>’</w:t>
      </w:r>
      <w:r w:rsidRPr="00253AD2">
        <w:rPr>
          <w:rFonts w:ascii="Arial" w:hAnsi="Arial" w:cs="Arial"/>
          <w:shd w:val="clear" w:color="auto" w:fill="FFFFFF"/>
        </w:rPr>
        <w:t xml:space="preserve">attività di libera professionista con la partecipazione a concorsi nazionali ed internazionali nel campo della progettazione degli spazi aperti e della rigenerazione urbana. </w:t>
      </w:r>
    </w:p>
    <w:p w14:paraId="53D451FB" w14:textId="2BEE5B7B"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Presso Fondazione Benetton Studi Ricerche ha indagato il rapporto tra progetto contemporaneo e giardino storico nell</w:t>
      </w:r>
      <w:r w:rsidR="00644F1C">
        <w:rPr>
          <w:rFonts w:ascii="Arial" w:hAnsi="Arial" w:cs="Arial"/>
          <w:shd w:val="clear" w:color="auto" w:fill="FFFFFF"/>
        </w:rPr>
        <w:t>’</w:t>
      </w:r>
      <w:r w:rsidRPr="00253AD2">
        <w:rPr>
          <w:rFonts w:ascii="Arial" w:hAnsi="Arial" w:cs="Arial"/>
          <w:shd w:val="clear" w:color="auto" w:fill="FFFFFF"/>
        </w:rPr>
        <w:t>ambito della borsa di studio semestrale, edizione 2017/2018, connessa all</w:t>
      </w:r>
      <w:r w:rsidR="00644F1C">
        <w:rPr>
          <w:rFonts w:ascii="Arial" w:hAnsi="Arial" w:cs="Arial"/>
          <w:shd w:val="clear" w:color="auto" w:fill="FFFFFF"/>
        </w:rPr>
        <w:t>’</w:t>
      </w:r>
      <w:r w:rsidRPr="00253AD2">
        <w:rPr>
          <w:rFonts w:ascii="Arial" w:hAnsi="Arial" w:cs="Arial"/>
          <w:shd w:val="clear" w:color="auto" w:fill="FFFFFF"/>
        </w:rPr>
        <w:t xml:space="preserve">area tematica </w:t>
      </w:r>
      <w:r w:rsidR="001B2A0E">
        <w:rPr>
          <w:rFonts w:ascii="Arial" w:hAnsi="Arial" w:cs="Arial"/>
          <w:shd w:val="clear" w:color="auto" w:fill="FFFFFF"/>
        </w:rPr>
        <w:t>“</w:t>
      </w:r>
      <w:r w:rsidRPr="00253AD2">
        <w:rPr>
          <w:rFonts w:ascii="Arial" w:hAnsi="Arial" w:cs="Arial"/>
          <w:shd w:val="clear" w:color="auto" w:fill="FFFFFF"/>
        </w:rPr>
        <w:t>Progetto di paesaggio</w:t>
      </w:r>
      <w:r w:rsidR="001B2A0E">
        <w:rPr>
          <w:rFonts w:ascii="Arial" w:hAnsi="Arial" w:cs="Arial"/>
          <w:shd w:val="clear" w:color="auto" w:fill="FFFFFF"/>
        </w:rPr>
        <w:t>”</w:t>
      </w:r>
      <w:r w:rsidRPr="00253AD2">
        <w:rPr>
          <w:rFonts w:ascii="Arial" w:hAnsi="Arial" w:cs="Arial"/>
          <w:shd w:val="clear" w:color="auto" w:fill="FFFFFF"/>
        </w:rPr>
        <w:t xml:space="preserve">. La ricerca, intitolata </w:t>
      </w:r>
      <w:r w:rsidRPr="00253AD2">
        <w:rPr>
          <w:rFonts w:ascii="Arial" w:hAnsi="Arial" w:cs="Arial"/>
          <w:i/>
          <w:shd w:val="clear" w:color="auto" w:fill="FFFFFF"/>
        </w:rPr>
        <w:t>Modificare per conservare</w:t>
      </w:r>
      <w:r w:rsidRPr="00253AD2">
        <w:rPr>
          <w:rFonts w:ascii="Arial" w:hAnsi="Arial" w:cs="Arial"/>
          <w:shd w:val="clear" w:color="auto" w:fill="FFFFFF"/>
        </w:rPr>
        <w:t>, ha analizzato i</w:t>
      </w:r>
      <w:r w:rsidRPr="00253AD2">
        <w:rPr>
          <w:rFonts w:ascii="Arial" w:hAnsi="Arial" w:cs="Arial"/>
        </w:rPr>
        <w:t xml:space="preserve">l contributo teorico e progettuale di due paesaggisti europei: Pascal </w:t>
      </w:r>
      <w:proofErr w:type="spellStart"/>
      <w:r w:rsidRPr="00253AD2">
        <w:rPr>
          <w:rFonts w:ascii="Arial" w:hAnsi="Arial" w:cs="Arial"/>
        </w:rPr>
        <w:t>Cribier</w:t>
      </w:r>
      <w:proofErr w:type="spellEnd"/>
      <w:r w:rsidRPr="00253AD2">
        <w:rPr>
          <w:rFonts w:ascii="Arial" w:hAnsi="Arial" w:cs="Arial"/>
        </w:rPr>
        <w:t xml:space="preserve"> e Michael Van </w:t>
      </w:r>
      <w:proofErr w:type="spellStart"/>
      <w:r w:rsidRPr="00253AD2">
        <w:rPr>
          <w:rFonts w:ascii="Arial" w:hAnsi="Arial" w:cs="Arial"/>
        </w:rPr>
        <w:t>Gessel</w:t>
      </w:r>
      <w:proofErr w:type="spellEnd"/>
      <w:r w:rsidRPr="00253AD2">
        <w:rPr>
          <w:rFonts w:ascii="Arial" w:hAnsi="Arial" w:cs="Arial"/>
        </w:rPr>
        <w:t>.</w:t>
      </w:r>
      <w:r w:rsidRPr="00253AD2">
        <w:rPr>
          <w:rFonts w:ascii="Arial" w:hAnsi="Arial" w:cs="Arial"/>
          <w:shd w:val="clear" w:color="auto" w:fill="FFFFFF"/>
        </w:rPr>
        <w:t xml:space="preserve"> </w:t>
      </w:r>
    </w:p>
    <w:p w14:paraId="1359F123" w14:textId="5458E6EF" w:rsidR="006A0D68" w:rsidRPr="00253AD2" w:rsidRDefault="006A0D68" w:rsidP="00253AD2">
      <w:pPr>
        <w:spacing w:line="240" w:lineRule="auto"/>
        <w:jc w:val="both"/>
        <w:rPr>
          <w:rFonts w:ascii="Arial" w:hAnsi="Arial" w:cs="Arial"/>
          <w:shd w:val="clear" w:color="auto" w:fill="FFFFFF"/>
        </w:rPr>
      </w:pPr>
      <w:r w:rsidRPr="00253AD2">
        <w:rPr>
          <w:rFonts w:ascii="Arial" w:hAnsi="Arial" w:cs="Arial"/>
          <w:shd w:val="clear" w:color="auto" w:fill="FFFFFF"/>
        </w:rPr>
        <w:t xml:space="preserve">Nel 2024 ha conseguito titolo di dottoressa di ricerca </w:t>
      </w:r>
      <w:proofErr w:type="spellStart"/>
      <w:r w:rsidRPr="00253AD2">
        <w:rPr>
          <w:rFonts w:ascii="Arial" w:hAnsi="Arial" w:cs="Arial"/>
          <w:i/>
          <w:shd w:val="clear" w:color="auto" w:fill="FFFFFF"/>
        </w:rPr>
        <w:t>cum</w:t>
      </w:r>
      <w:proofErr w:type="spellEnd"/>
      <w:r w:rsidRPr="00253AD2">
        <w:rPr>
          <w:rFonts w:ascii="Arial" w:hAnsi="Arial" w:cs="Arial"/>
          <w:i/>
          <w:shd w:val="clear" w:color="auto" w:fill="FFFFFF"/>
        </w:rPr>
        <w:t xml:space="preserve"> laude</w:t>
      </w:r>
      <w:r w:rsidRPr="00253AD2">
        <w:rPr>
          <w:rFonts w:ascii="Arial" w:hAnsi="Arial" w:cs="Arial"/>
          <w:shd w:val="clear" w:color="auto" w:fill="FFFFFF"/>
        </w:rPr>
        <w:t xml:space="preserve"> presso il dottorato in </w:t>
      </w:r>
      <w:r w:rsidR="001B2A0E">
        <w:rPr>
          <w:rFonts w:ascii="Arial" w:hAnsi="Arial" w:cs="Arial"/>
          <w:shd w:val="clear" w:color="auto" w:fill="FFFFFF"/>
        </w:rPr>
        <w:t>“</w:t>
      </w:r>
      <w:r w:rsidRPr="00253AD2">
        <w:rPr>
          <w:rFonts w:ascii="Arial" w:hAnsi="Arial" w:cs="Arial"/>
          <w:shd w:val="clear" w:color="auto" w:fill="FFFFFF"/>
        </w:rPr>
        <w:t>Sostenibilità e Innovazione per il progetto dell</w:t>
      </w:r>
      <w:r w:rsidR="00644F1C">
        <w:rPr>
          <w:rFonts w:ascii="Arial" w:hAnsi="Arial" w:cs="Arial"/>
          <w:shd w:val="clear" w:color="auto" w:fill="FFFFFF"/>
        </w:rPr>
        <w:t>’</w:t>
      </w:r>
      <w:r w:rsidRPr="00253AD2">
        <w:rPr>
          <w:rFonts w:ascii="Arial" w:hAnsi="Arial" w:cs="Arial"/>
          <w:shd w:val="clear" w:color="auto" w:fill="FFFFFF"/>
        </w:rPr>
        <w:t>ambiente costruito e del sistema prodotto</w:t>
      </w:r>
      <w:r w:rsidR="001B2A0E">
        <w:rPr>
          <w:rFonts w:ascii="Arial" w:hAnsi="Arial" w:cs="Arial"/>
          <w:shd w:val="clear" w:color="auto" w:fill="FFFFFF"/>
        </w:rPr>
        <w:t>”</w:t>
      </w:r>
      <w:r w:rsidRPr="00253AD2">
        <w:rPr>
          <w:rFonts w:ascii="Arial" w:hAnsi="Arial" w:cs="Arial"/>
          <w:shd w:val="clear" w:color="auto" w:fill="FFFFFF"/>
        </w:rPr>
        <w:t xml:space="preserve"> all</w:t>
      </w:r>
      <w:r w:rsidR="00644F1C">
        <w:rPr>
          <w:rFonts w:ascii="Arial" w:hAnsi="Arial" w:cs="Arial"/>
          <w:shd w:val="clear" w:color="auto" w:fill="FFFFFF"/>
        </w:rPr>
        <w:t>’</w:t>
      </w:r>
      <w:r w:rsidRPr="00253AD2">
        <w:rPr>
          <w:rFonts w:ascii="Arial" w:hAnsi="Arial" w:cs="Arial"/>
          <w:shd w:val="clear" w:color="auto" w:fill="FFFFFF"/>
        </w:rPr>
        <w:t xml:space="preserve">Università degli Studi di Firenze, con una tesi intitolata: </w:t>
      </w:r>
      <w:r w:rsidRPr="00253AD2">
        <w:rPr>
          <w:rFonts w:ascii="Arial" w:hAnsi="Arial" w:cs="Arial"/>
          <w:i/>
          <w:shd w:val="clear" w:color="auto" w:fill="FFFFFF"/>
        </w:rPr>
        <w:t>Selvatico, Selvatici. Immaginari e pratiche sull</w:t>
      </w:r>
      <w:r w:rsidR="00644F1C">
        <w:rPr>
          <w:rFonts w:ascii="Arial" w:hAnsi="Arial" w:cs="Arial"/>
          <w:i/>
          <w:shd w:val="clear" w:color="auto" w:fill="FFFFFF"/>
        </w:rPr>
        <w:t>’</w:t>
      </w:r>
      <w:r w:rsidRPr="00253AD2">
        <w:rPr>
          <w:rFonts w:ascii="Arial" w:hAnsi="Arial" w:cs="Arial"/>
          <w:i/>
          <w:shd w:val="clear" w:color="auto" w:fill="FFFFFF"/>
        </w:rPr>
        <w:t>incontro tra vita animale e idea di progetto nel paesaggio</w:t>
      </w:r>
      <w:r w:rsidRPr="00253AD2">
        <w:rPr>
          <w:rFonts w:ascii="Arial" w:hAnsi="Arial" w:cs="Arial"/>
          <w:shd w:val="clear" w:color="auto" w:fill="FFFFFF"/>
        </w:rPr>
        <w:t>. La ricerca esplora le potenzialità di un approccio al selvatico urbano capace di sostenere una fertile coabitazione tra le ragioni della biodiversità e le istanze di socialità, ponendo l</w:t>
      </w:r>
      <w:r w:rsidR="00644F1C">
        <w:rPr>
          <w:rFonts w:ascii="Arial" w:hAnsi="Arial" w:cs="Arial"/>
          <w:shd w:val="clear" w:color="auto" w:fill="FFFFFF"/>
        </w:rPr>
        <w:t>’</w:t>
      </w:r>
      <w:r w:rsidRPr="00253AD2">
        <w:rPr>
          <w:rFonts w:ascii="Arial" w:hAnsi="Arial" w:cs="Arial"/>
          <w:shd w:val="clear" w:color="auto" w:fill="FFFFFF"/>
        </w:rPr>
        <w:t>attenzione alla capacità della gestione adattativa di valorizzare ecologie di interconnessione tra le diverse comunità di vita, umane e più</w:t>
      </w:r>
      <w:r w:rsidR="00644F1C">
        <w:rPr>
          <w:rFonts w:ascii="Arial" w:hAnsi="Arial" w:cs="Arial"/>
          <w:shd w:val="clear" w:color="auto" w:fill="FFFFFF"/>
        </w:rPr>
        <w:t>–</w:t>
      </w:r>
      <w:r w:rsidRPr="00253AD2">
        <w:rPr>
          <w:rFonts w:ascii="Arial" w:hAnsi="Arial" w:cs="Arial"/>
          <w:shd w:val="clear" w:color="auto" w:fill="FFFFFF"/>
        </w:rPr>
        <w:t>che</w:t>
      </w:r>
      <w:r w:rsidR="00644F1C">
        <w:rPr>
          <w:rFonts w:ascii="Arial" w:hAnsi="Arial" w:cs="Arial"/>
          <w:shd w:val="clear" w:color="auto" w:fill="FFFFFF"/>
        </w:rPr>
        <w:t>–</w:t>
      </w:r>
      <w:r w:rsidRPr="00253AD2">
        <w:rPr>
          <w:rFonts w:ascii="Arial" w:hAnsi="Arial" w:cs="Arial"/>
          <w:shd w:val="clear" w:color="auto" w:fill="FFFFFF"/>
        </w:rPr>
        <w:t xml:space="preserve">umane. </w:t>
      </w:r>
    </w:p>
    <w:p w14:paraId="7C849537" w14:textId="6040021A" w:rsidR="006A0D68" w:rsidRPr="00253AD2" w:rsidRDefault="006A0D68" w:rsidP="00253AD2">
      <w:pPr>
        <w:spacing w:line="240" w:lineRule="auto"/>
        <w:jc w:val="both"/>
        <w:rPr>
          <w:rFonts w:ascii="Arial" w:hAnsi="Arial" w:cs="Arial"/>
          <w:shd w:val="clear" w:color="auto" w:fill="FFFFFF"/>
          <w:lang w:val="en-GB"/>
        </w:rPr>
      </w:pPr>
      <w:r w:rsidRPr="00253AD2">
        <w:rPr>
          <w:rFonts w:ascii="Arial" w:hAnsi="Arial" w:cs="Arial"/>
          <w:shd w:val="clear" w:color="auto" w:fill="FFFFFF"/>
        </w:rPr>
        <w:t xml:space="preserve">Tra le pubblicazioni recenti si segnala: </w:t>
      </w:r>
      <w:r w:rsidRPr="00253AD2">
        <w:rPr>
          <w:rFonts w:ascii="Arial" w:hAnsi="Arial" w:cs="Arial"/>
          <w:i/>
          <w:iCs/>
          <w:shd w:val="clear" w:color="auto" w:fill="FFFFFF"/>
        </w:rPr>
        <w:t>Alter</w:t>
      </w:r>
      <w:r w:rsidR="00644F1C">
        <w:rPr>
          <w:rFonts w:ascii="Arial" w:hAnsi="Arial" w:cs="Arial"/>
          <w:i/>
          <w:iCs/>
          <w:shd w:val="clear" w:color="auto" w:fill="FFFFFF"/>
        </w:rPr>
        <w:t>–</w:t>
      </w:r>
      <w:r w:rsidRPr="00253AD2">
        <w:rPr>
          <w:rFonts w:ascii="Arial" w:hAnsi="Arial" w:cs="Arial"/>
          <w:i/>
          <w:iCs/>
          <w:shd w:val="clear" w:color="auto" w:fill="FFFFFF"/>
        </w:rPr>
        <w:t>azioni. Forme e temporalità della decomposizione nel progetto</w:t>
      </w:r>
      <w:r w:rsidRPr="00253AD2">
        <w:rPr>
          <w:rFonts w:ascii="Arial" w:hAnsi="Arial" w:cs="Arial"/>
          <w:iCs/>
          <w:shd w:val="clear" w:color="auto" w:fill="FFFFFF"/>
        </w:rPr>
        <w:t xml:space="preserve"> (in «</w:t>
      </w:r>
      <w:proofErr w:type="spellStart"/>
      <w:r w:rsidRPr="00253AD2">
        <w:rPr>
          <w:rFonts w:ascii="Arial" w:hAnsi="Arial" w:cs="Arial"/>
        </w:rPr>
        <w:t>Ri</w:t>
      </w:r>
      <w:proofErr w:type="spellEnd"/>
      <w:r w:rsidR="00644F1C">
        <w:rPr>
          <w:rFonts w:ascii="Arial" w:hAnsi="Arial" w:cs="Arial"/>
        </w:rPr>
        <w:t>–</w:t>
      </w:r>
      <w:r w:rsidRPr="00253AD2">
        <w:rPr>
          <w:rFonts w:ascii="Arial" w:hAnsi="Arial" w:cs="Arial"/>
        </w:rPr>
        <w:t xml:space="preserve">Vista. </w:t>
      </w:r>
      <w:r w:rsidRPr="00253AD2">
        <w:rPr>
          <w:rFonts w:ascii="Arial" w:hAnsi="Arial" w:cs="Arial"/>
          <w:lang w:val="en-GB"/>
        </w:rPr>
        <w:t>Research for Landscape Architecture», 20, n. 2, 2022: 50</w:t>
      </w:r>
      <w:r w:rsidR="00644F1C">
        <w:rPr>
          <w:rFonts w:ascii="Arial" w:hAnsi="Arial" w:cs="Arial"/>
          <w:lang w:val="en-GB"/>
        </w:rPr>
        <w:t>–</w:t>
      </w:r>
      <w:r w:rsidRPr="00253AD2">
        <w:rPr>
          <w:rFonts w:ascii="Arial" w:hAnsi="Arial" w:cs="Arial"/>
          <w:lang w:val="en-GB"/>
        </w:rPr>
        <w:t xml:space="preserve">63) e </w:t>
      </w:r>
      <w:r w:rsidRPr="00253AD2">
        <w:rPr>
          <w:rFonts w:ascii="Arial" w:hAnsi="Arial" w:cs="Arial"/>
          <w:i/>
          <w:lang w:val="en-GB"/>
        </w:rPr>
        <w:t>Thinking</w:t>
      </w:r>
      <w:r w:rsidR="00644F1C">
        <w:rPr>
          <w:rFonts w:ascii="Arial" w:hAnsi="Arial" w:cs="Arial"/>
          <w:i/>
          <w:lang w:val="en-GB"/>
        </w:rPr>
        <w:t>–</w:t>
      </w:r>
      <w:r w:rsidRPr="00253AD2">
        <w:rPr>
          <w:rFonts w:ascii="Arial" w:hAnsi="Arial" w:cs="Arial"/>
          <w:i/>
          <w:lang w:val="en-GB"/>
        </w:rPr>
        <w:t>with Dead Wood</w:t>
      </w:r>
      <w:r w:rsidRPr="00253AD2">
        <w:rPr>
          <w:rFonts w:ascii="Arial" w:hAnsi="Arial" w:cs="Arial"/>
          <w:lang w:val="en-GB"/>
        </w:rPr>
        <w:t xml:space="preserve"> (in «Antennae: The Journal of Nature in Visual Culture», 63, n. 1, 2024: 65</w:t>
      </w:r>
      <w:r w:rsidR="00644F1C">
        <w:rPr>
          <w:rFonts w:ascii="Arial" w:hAnsi="Arial" w:cs="Arial"/>
          <w:lang w:val="en-GB"/>
        </w:rPr>
        <w:t>–</w:t>
      </w:r>
      <w:r w:rsidRPr="00253AD2">
        <w:rPr>
          <w:rFonts w:ascii="Arial" w:hAnsi="Arial" w:cs="Arial"/>
          <w:lang w:val="en-GB"/>
        </w:rPr>
        <w:t>82).</w:t>
      </w:r>
    </w:p>
    <w:p w14:paraId="055D6674" w14:textId="4748986E" w:rsidR="006A0D68" w:rsidRPr="00253AD2" w:rsidRDefault="006A0D68" w:rsidP="00253AD2">
      <w:pPr>
        <w:spacing w:line="240" w:lineRule="auto"/>
        <w:jc w:val="both"/>
        <w:rPr>
          <w:rFonts w:ascii="Arial" w:hAnsi="Arial" w:cs="Arial"/>
        </w:rPr>
      </w:pPr>
    </w:p>
    <w:p w14:paraId="470C7C6B" w14:textId="77777777" w:rsidR="006A0D68" w:rsidRPr="00253AD2" w:rsidRDefault="006A0D68" w:rsidP="00253AD2">
      <w:pPr>
        <w:spacing w:line="240" w:lineRule="auto"/>
        <w:jc w:val="both"/>
        <w:rPr>
          <w:rFonts w:ascii="Arial" w:hAnsi="Arial" w:cs="Arial"/>
        </w:rPr>
      </w:pPr>
    </w:p>
    <w:p w14:paraId="33291B2C" w14:textId="77777777" w:rsidR="006A0D68" w:rsidRPr="00253AD2" w:rsidRDefault="006A0D68" w:rsidP="00253AD2">
      <w:pPr>
        <w:spacing w:line="240" w:lineRule="auto"/>
        <w:jc w:val="both"/>
        <w:rPr>
          <w:rFonts w:ascii="Arial" w:hAnsi="Arial" w:cs="Arial"/>
          <w:smallCaps/>
        </w:rPr>
      </w:pPr>
      <w:bookmarkStart w:id="3" w:name="_Hlk187664813"/>
      <w:r w:rsidRPr="00253AD2">
        <w:rPr>
          <w:rFonts w:ascii="Arial" w:hAnsi="Arial" w:cs="Arial"/>
          <w:smallCaps/>
        </w:rPr>
        <w:t xml:space="preserve">Paolo </w:t>
      </w:r>
      <w:proofErr w:type="spellStart"/>
      <w:r w:rsidRPr="00253AD2">
        <w:rPr>
          <w:rFonts w:ascii="Arial" w:hAnsi="Arial" w:cs="Arial"/>
          <w:smallCaps/>
        </w:rPr>
        <w:t>Bürgi</w:t>
      </w:r>
      <w:proofErr w:type="spellEnd"/>
    </w:p>
    <w:p w14:paraId="4B043356" w14:textId="77777777" w:rsidR="006A0D68" w:rsidRPr="00253AD2" w:rsidRDefault="006A0D68" w:rsidP="00253AD2">
      <w:pPr>
        <w:spacing w:line="240" w:lineRule="auto"/>
        <w:jc w:val="both"/>
        <w:rPr>
          <w:rFonts w:ascii="Arial" w:hAnsi="Arial" w:cs="Arial"/>
          <w:b/>
          <w:bCs/>
        </w:rPr>
      </w:pPr>
      <w:r w:rsidRPr="00253AD2">
        <w:rPr>
          <w:rFonts w:ascii="Arial" w:hAnsi="Arial" w:cs="Arial"/>
        </w:rPr>
        <w:t>Professore, architetto paesaggista, Camorino</w:t>
      </w:r>
      <w:r w:rsidRPr="00253AD2">
        <w:rPr>
          <w:rFonts w:ascii="Arial" w:hAnsi="Arial" w:cs="Arial"/>
          <w:b/>
          <w:bCs/>
        </w:rPr>
        <w:t xml:space="preserve"> </w:t>
      </w:r>
    </w:p>
    <w:p w14:paraId="7B324799" w14:textId="3D3F9CA2" w:rsidR="006A0D68" w:rsidRPr="00253AD2" w:rsidRDefault="001B2A0E" w:rsidP="00253AD2">
      <w:pPr>
        <w:spacing w:line="240" w:lineRule="auto"/>
        <w:rPr>
          <w:rFonts w:ascii="Arial" w:hAnsi="Arial" w:cs="Arial"/>
          <w:b/>
          <w:bCs/>
        </w:rPr>
      </w:pPr>
      <w:r>
        <w:rPr>
          <w:rFonts w:ascii="Arial" w:hAnsi="Arial" w:cs="Arial"/>
          <w:b/>
          <w:bCs/>
        </w:rPr>
        <w:t>“</w:t>
      </w:r>
      <w:r w:rsidR="006A0D68" w:rsidRPr="00253AD2">
        <w:rPr>
          <w:rFonts w:ascii="Arial" w:hAnsi="Arial" w:cs="Arial"/>
          <w:b/>
          <w:bCs/>
        </w:rPr>
        <w:t xml:space="preserve">I </w:t>
      </w:r>
      <w:proofErr w:type="spellStart"/>
      <w:r w:rsidR="006A0D68" w:rsidRPr="00253AD2">
        <w:rPr>
          <w:rFonts w:ascii="Arial" w:hAnsi="Arial" w:cs="Arial"/>
          <w:b/>
          <w:bCs/>
        </w:rPr>
        <w:t>feel</w:t>
      </w:r>
      <w:proofErr w:type="spellEnd"/>
      <w:r w:rsidR="006A0D68" w:rsidRPr="00253AD2">
        <w:rPr>
          <w:rFonts w:ascii="Arial" w:hAnsi="Arial" w:cs="Arial"/>
          <w:b/>
          <w:bCs/>
        </w:rPr>
        <w:t xml:space="preserve"> </w:t>
      </w:r>
      <w:proofErr w:type="spellStart"/>
      <w:r w:rsidR="006A0D68" w:rsidRPr="00253AD2">
        <w:rPr>
          <w:rFonts w:ascii="Arial" w:hAnsi="Arial" w:cs="Arial"/>
          <w:b/>
          <w:bCs/>
        </w:rPr>
        <w:t>it</w:t>
      </w:r>
      <w:proofErr w:type="spellEnd"/>
      <w:r w:rsidR="006A0D68" w:rsidRPr="00253AD2">
        <w:rPr>
          <w:rFonts w:ascii="Arial" w:hAnsi="Arial" w:cs="Arial"/>
          <w:b/>
          <w:bCs/>
        </w:rPr>
        <w:t xml:space="preserve"> under </w:t>
      </w:r>
      <w:proofErr w:type="spellStart"/>
      <w:r w:rsidR="006A0D68" w:rsidRPr="00253AD2">
        <w:rPr>
          <w:rFonts w:ascii="Arial" w:hAnsi="Arial" w:cs="Arial"/>
          <w:b/>
          <w:bCs/>
        </w:rPr>
        <w:t>my</w:t>
      </w:r>
      <w:proofErr w:type="spellEnd"/>
      <w:r w:rsidR="006A0D68" w:rsidRPr="00253AD2">
        <w:rPr>
          <w:rFonts w:ascii="Arial" w:hAnsi="Arial" w:cs="Arial"/>
          <w:b/>
          <w:bCs/>
        </w:rPr>
        <w:t xml:space="preserve"> </w:t>
      </w:r>
      <w:proofErr w:type="spellStart"/>
      <w:r w:rsidR="006A0D68" w:rsidRPr="00253AD2">
        <w:rPr>
          <w:rFonts w:ascii="Arial" w:hAnsi="Arial" w:cs="Arial"/>
          <w:b/>
          <w:bCs/>
        </w:rPr>
        <w:t>shoes</w:t>
      </w:r>
      <w:proofErr w:type="spellEnd"/>
      <w:r>
        <w:rPr>
          <w:rFonts w:ascii="Arial" w:hAnsi="Arial" w:cs="Arial"/>
          <w:b/>
          <w:bCs/>
        </w:rPr>
        <w:t>”</w:t>
      </w:r>
    </w:p>
    <w:p w14:paraId="52F1C539" w14:textId="77777777" w:rsidR="006A0D68" w:rsidRPr="00253AD2" w:rsidRDefault="006A0D68" w:rsidP="00253AD2">
      <w:pPr>
        <w:spacing w:line="240" w:lineRule="auto"/>
        <w:rPr>
          <w:rFonts w:ascii="Arial" w:hAnsi="Arial" w:cs="Arial"/>
        </w:rPr>
      </w:pPr>
    </w:p>
    <w:p w14:paraId="2027F34D" w14:textId="757E3DEB"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Gli spazi del CERN a Ginevra sono visitati da circa 120.000 persone ogni anno ed è un</w:t>
      </w:r>
      <w:r w:rsidR="00644F1C">
        <w:rPr>
          <w:rFonts w:ascii="Arial" w:hAnsi="Arial" w:cs="Arial"/>
        </w:rPr>
        <w:t>’</w:t>
      </w:r>
      <w:r w:rsidRPr="00253AD2">
        <w:rPr>
          <w:rFonts w:ascii="Arial" w:hAnsi="Arial" w:cs="Arial"/>
        </w:rPr>
        <w:t>emozione vedere gli autobus con tantissimi giovani entusiasti, spinti dalla curiosità, che arrivano da tutte le parti d</w:t>
      </w:r>
      <w:r w:rsidR="00644F1C">
        <w:rPr>
          <w:rFonts w:ascii="Arial" w:hAnsi="Arial" w:cs="Arial"/>
        </w:rPr>
        <w:t>’</w:t>
      </w:r>
      <w:r w:rsidRPr="00253AD2">
        <w:rPr>
          <w:rFonts w:ascii="Arial" w:hAnsi="Arial" w:cs="Arial"/>
        </w:rPr>
        <w:t>Europa per avvicinarsi, conoscere, vedere, scoprire.</w:t>
      </w:r>
    </w:p>
    <w:p w14:paraId="37AD9169" w14:textId="77777777"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 xml:space="preserve">Come trasmettere a chi percorre questa nuova piazza emblematica che nel sottosuolo esiste qualcosa di eccezionale? </w:t>
      </w:r>
    </w:p>
    <w:p w14:paraId="18B04B14" w14:textId="550EAB19"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A una profondità di circa 100 metri si trova l</w:t>
      </w:r>
      <w:r w:rsidR="00644F1C">
        <w:rPr>
          <w:rFonts w:ascii="Arial" w:hAnsi="Arial" w:cs="Arial"/>
        </w:rPr>
        <w:t>’</w:t>
      </w:r>
      <w:r w:rsidRPr="00253AD2">
        <w:rPr>
          <w:rFonts w:ascii="Arial" w:hAnsi="Arial" w:cs="Arial"/>
        </w:rPr>
        <w:t>LHC, il Grande Collisore di Adroni, un acceleratore di particelle, il più grande e il più potente finora mai realizzato al mondo. In rare occasioni si può accedere ai suoi sofisticati rivelatori da quattro stazioni diverse. Ciò che si scopre, dopo aver attraversato vari punti di controllo e dopo essere stati trasportati da ascensori che scendono in profondità, sono enormi macchinari che uniscono la precisione millimetrica del costruire alla dimensione sorprendente dell</w:t>
      </w:r>
      <w:r w:rsidR="00644F1C">
        <w:rPr>
          <w:rFonts w:ascii="Arial" w:hAnsi="Arial" w:cs="Arial"/>
        </w:rPr>
        <w:t>’</w:t>
      </w:r>
      <w:r w:rsidRPr="00253AD2">
        <w:rPr>
          <w:rFonts w:ascii="Arial" w:hAnsi="Arial" w:cs="Arial"/>
        </w:rPr>
        <w:t xml:space="preserve">insieme, percepibile soprattutto se confrontata con la scala umana delle persone che vi lavorano.  </w:t>
      </w:r>
    </w:p>
    <w:p w14:paraId="3E3D0141" w14:textId="77777777"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 xml:space="preserve">Nel romanzo di Hemingway </w:t>
      </w:r>
      <w:r w:rsidRPr="00253AD2">
        <w:rPr>
          <w:rFonts w:ascii="Arial" w:hAnsi="Arial" w:cs="Arial"/>
          <w:i/>
          <w:iCs/>
        </w:rPr>
        <w:t>Addio alle armi</w:t>
      </w:r>
      <w:r w:rsidRPr="00253AD2">
        <w:rPr>
          <w:rFonts w:ascii="Arial" w:hAnsi="Arial" w:cs="Arial"/>
        </w:rPr>
        <w:t xml:space="preserve"> (1929) il protagonista si rivolge alla compagna Catherine subito dopo aver attraversato il confine verso la Svizzera ed essere entrati in un territorio sicuro, ormai lontano dalla guerra, esclamando «I love the way </w:t>
      </w:r>
      <w:proofErr w:type="spellStart"/>
      <w:r w:rsidRPr="00253AD2">
        <w:rPr>
          <w:rFonts w:ascii="Arial" w:hAnsi="Arial" w:cs="Arial"/>
        </w:rPr>
        <w:t>it</w:t>
      </w:r>
      <w:proofErr w:type="spellEnd"/>
      <w:r w:rsidRPr="00253AD2">
        <w:rPr>
          <w:rFonts w:ascii="Arial" w:hAnsi="Arial" w:cs="Arial"/>
        </w:rPr>
        <w:t xml:space="preserve"> </w:t>
      </w:r>
      <w:proofErr w:type="spellStart"/>
      <w:r w:rsidRPr="00253AD2">
        <w:rPr>
          <w:rFonts w:ascii="Arial" w:hAnsi="Arial" w:cs="Arial"/>
        </w:rPr>
        <w:t>feels</w:t>
      </w:r>
      <w:proofErr w:type="spellEnd"/>
      <w:r w:rsidRPr="00253AD2">
        <w:rPr>
          <w:rFonts w:ascii="Arial" w:hAnsi="Arial" w:cs="Arial"/>
        </w:rPr>
        <w:t xml:space="preserve"> under </w:t>
      </w:r>
      <w:proofErr w:type="spellStart"/>
      <w:r w:rsidRPr="00253AD2">
        <w:rPr>
          <w:rFonts w:ascii="Arial" w:hAnsi="Arial" w:cs="Arial"/>
        </w:rPr>
        <w:t>my</w:t>
      </w:r>
      <w:proofErr w:type="spellEnd"/>
      <w:r w:rsidRPr="00253AD2">
        <w:rPr>
          <w:rFonts w:ascii="Arial" w:hAnsi="Arial" w:cs="Arial"/>
        </w:rPr>
        <w:t xml:space="preserve"> </w:t>
      </w:r>
      <w:proofErr w:type="spellStart"/>
      <w:r w:rsidRPr="00253AD2">
        <w:rPr>
          <w:rFonts w:ascii="Arial" w:hAnsi="Arial" w:cs="Arial"/>
        </w:rPr>
        <w:t>shoesۚ</w:t>
      </w:r>
      <w:proofErr w:type="spellEnd"/>
      <w:r w:rsidRPr="00253AD2">
        <w:rPr>
          <w:rFonts w:ascii="Arial" w:hAnsi="Arial" w:cs="Arial"/>
        </w:rPr>
        <w:t>» per trasmettere la forza di un pensiero che nasce anche solo camminando su di un suolo, posando il piede su un terreno.</w:t>
      </w:r>
    </w:p>
    <w:p w14:paraId="4565DCED" w14:textId="35FEF046"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Da questo tema abbiamo sviluppato una lunga ricerca, valutando tutti i materiali e le possibilità conosciute finora, perché il nostro obiettivo era quello di proporre qualcosa di nuovo, di mai visto, che creasse quindi curiosità senza mai dare risposte immediate. Il disegno di un grande campo magnetico che occupa l</w:t>
      </w:r>
      <w:r w:rsidR="00644F1C">
        <w:rPr>
          <w:rFonts w:ascii="Arial" w:hAnsi="Arial" w:cs="Arial"/>
        </w:rPr>
        <w:t>’</w:t>
      </w:r>
      <w:r w:rsidRPr="00253AD2">
        <w:rPr>
          <w:rFonts w:ascii="Arial" w:hAnsi="Arial" w:cs="Arial"/>
        </w:rPr>
        <w:t>area di 7.000 metri quadri dell</w:t>
      </w:r>
      <w:r w:rsidR="00644F1C">
        <w:rPr>
          <w:rFonts w:ascii="Arial" w:hAnsi="Arial" w:cs="Arial"/>
        </w:rPr>
        <w:t>’</w:t>
      </w:r>
      <w:proofErr w:type="spellStart"/>
      <w:r w:rsidRPr="00253AD2">
        <w:rPr>
          <w:rFonts w:ascii="Arial" w:hAnsi="Arial" w:cs="Arial"/>
        </w:rPr>
        <w:t>Esplanade</w:t>
      </w:r>
      <w:proofErr w:type="spellEnd"/>
      <w:r w:rsidRPr="00253AD2">
        <w:rPr>
          <w:rFonts w:ascii="Arial" w:hAnsi="Arial" w:cs="Arial"/>
        </w:rPr>
        <w:t>, dove sono inserite 1628 placche di ottone raffiguranti un campo magnetico, non è afferrabile nella sua completezza, ma diventa stimolo per l</w:t>
      </w:r>
      <w:r w:rsidR="00644F1C">
        <w:rPr>
          <w:rFonts w:ascii="Arial" w:hAnsi="Arial" w:cs="Arial"/>
        </w:rPr>
        <w:t>’</w:t>
      </w:r>
      <w:r w:rsidRPr="00253AD2">
        <w:rPr>
          <w:rFonts w:ascii="Arial" w:hAnsi="Arial" w:cs="Arial"/>
        </w:rPr>
        <w:t>immaginazione, per una ricerca che potrà lasciare tracce diverse in ognuno di noi.</w:t>
      </w:r>
    </w:p>
    <w:p w14:paraId="6FD9406B" w14:textId="56D13A0C" w:rsidR="006A0D68" w:rsidRPr="00253AD2" w:rsidRDefault="006A0D68" w:rsidP="00253AD2">
      <w:pPr>
        <w:pStyle w:val="NormaleWeb"/>
        <w:spacing w:before="0" w:beforeAutospacing="0" w:after="0" w:afterAutospacing="0"/>
        <w:jc w:val="both"/>
        <w:rPr>
          <w:rFonts w:ascii="Arial" w:hAnsi="Arial" w:cs="Arial"/>
        </w:rPr>
      </w:pPr>
      <w:r w:rsidRPr="00253AD2">
        <w:rPr>
          <w:rFonts w:ascii="Arial" w:hAnsi="Arial" w:cs="Arial"/>
        </w:rPr>
        <w:t>Allontanarsi da un luogo portando con sé domande e questioni non risolte faranno crescere in noi il desiderio e il piacere della scoperta.</w:t>
      </w:r>
    </w:p>
    <w:p w14:paraId="7C893E48" w14:textId="77777777" w:rsidR="006A0D68" w:rsidRPr="00253AD2" w:rsidRDefault="006A0D68" w:rsidP="00253AD2">
      <w:pPr>
        <w:spacing w:line="240" w:lineRule="auto"/>
        <w:jc w:val="both"/>
        <w:rPr>
          <w:rFonts w:ascii="Arial" w:hAnsi="Arial" w:cs="Arial"/>
        </w:rPr>
      </w:pPr>
    </w:p>
    <w:bookmarkEnd w:id="3"/>
    <w:p w14:paraId="38274246" w14:textId="204C5976" w:rsidR="006A0D68" w:rsidRPr="00253AD2" w:rsidRDefault="006A0D68" w:rsidP="00253AD2">
      <w:pPr>
        <w:spacing w:line="240" w:lineRule="auto"/>
        <w:jc w:val="both"/>
        <w:rPr>
          <w:rFonts w:ascii="Arial" w:hAnsi="Arial" w:cs="Arial"/>
        </w:rPr>
      </w:pPr>
      <w:r w:rsidRPr="00253AD2">
        <w:rPr>
          <w:rFonts w:ascii="Arial" w:hAnsi="Arial" w:cs="Arial"/>
          <w:b/>
          <w:bCs/>
        </w:rPr>
        <w:t xml:space="preserve">Paolo L. </w:t>
      </w:r>
      <w:proofErr w:type="spellStart"/>
      <w:r w:rsidRPr="00253AD2">
        <w:rPr>
          <w:rFonts w:ascii="Arial" w:hAnsi="Arial" w:cs="Arial"/>
          <w:b/>
          <w:bCs/>
        </w:rPr>
        <w:t>Bürgi</w:t>
      </w:r>
      <w:proofErr w:type="spellEnd"/>
      <w:r w:rsidRPr="00253AD2">
        <w:rPr>
          <w:rFonts w:ascii="Arial" w:hAnsi="Arial" w:cs="Arial"/>
        </w:rPr>
        <w:t xml:space="preserve"> svolge la propria attività di architetto paesaggista presso il suo studio a Camorino, in Svizzera. Ha insegnato alla School of Design di Philadelphia, presso lo IUAV di Venezia, presso il Politecnico di Milano. È stato Visiting Professor all</w:t>
      </w:r>
      <w:r w:rsidR="00644F1C">
        <w:rPr>
          <w:rFonts w:ascii="Arial" w:hAnsi="Arial" w:cs="Arial"/>
        </w:rPr>
        <w:t>’</w:t>
      </w:r>
      <w:r w:rsidRPr="00253AD2">
        <w:rPr>
          <w:rFonts w:ascii="Arial" w:hAnsi="Arial" w:cs="Arial"/>
        </w:rPr>
        <w:t>Università Mediterranea di Reggio Calabria, alla School of Architecture di Columbus Ohio, all</w:t>
      </w:r>
      <w:r w:rsidR="00644F1C">
        <w:rPr>
          <w:rFonts w:ascii="Arial" w:hAnsi="Arial" w:cs="Arial"/>
        </w:rPr>
        <w:t>’</w:t>
      </w:r>
      <w:r w:rsidRPr="00253AD2">
        <w:rPr>
          <w:rFonts w:ascii="Arial" w:hAnsi="Arial" w:cs="Arial"/>
        </w:rPr>
        <w:t xml:space="preserve">UPC </w:t>
      </w:r>
      <w:proofErr w:type="spellStart"/>
      <w:r w:rsidRPr="00253AD2">
        <w:rPr>
          <w:rFonts w:ascii="Arial" w:hAnsi="Arial" w:cs="Arial"/>
        </w:rPr>
        <w:t>Universitat</w:t>
      </w:r>
      <w:proofErr w:type="spellEnd"/>
      <w:r w:rsidRPr="00253AD2">
        <w:rPr>
          <w:rFonts w:ascii="Arial" w:hAnsi="Arial" w:cs="Arial"/>
        </w:rPr>
        <w:t xml:space="preserve"> </w:t>
      </w:r>
      <w:proofErr w:type="spellStart"/>
      <w:r w:rsidRPr="00253AD2">
        <w:rPr>
          <w:rFonts w:ascii="Arial" w:hAnsi="Arial" w:cs="Arial"/>
        </w:rPr>
        <w:t>Politècnica</w:t>
      </w:r>
      <w:proofErr w:type="spellEnd"/>
      <w:r w:rsidRPr="00253AD2">
        <w:rPr>
          <w:rFonts w:ascii="Arial" w:hAnsi="Arial" w:cs="Arial"/>
        </w:rPr>
        <w:t xml:space="preserve"> de Catalunya a Barcellona. Le sue attività internazionali includono seminari e studi per la città di Philadelphia, Columbus Ohio, Hannover, il Villaggio Alpino di Bosco </w:t>
      </w:r>
      <w:proofErr w:type="spellStart"/>
      <w:r w:rsidRPr="00253AD2">
        <w:rPr>
          <w:rFonts w:ascii="Arial" w:hAnsi="Arial" w:cs="Arial"/>
        </w:rPr>
        <w:t>Gurin</w:t>
      </w:r>
      <w:proofErr w:type="spellEnd"/>
      <w:r w:rsidRPr="00253AD2">
        <w:rPr>
          <w:rFonts w:ascii="Arial" w:hAnsi="Arial" w:cs="Arial"/>
        </w:rPr>
        <w:t xml:space="preserve"> in Ticino e, in Italia, per le città di Genova, Padova, Venezia, Pesaro, Montecatini e l</w:t>
      </w:r>
      <w:r w:rsidR="00644F1C">
        <w:rPr>
          <w:rFonts w:ascii="Arial" w:hAnsi="Arial" w:cs="Arial"/>
        </w:rPr>
        <w:t>’</w:t>
      </w:r>
      <w:r w:rsidRPr="00253AD2">
        <w:rPr>
          <w:rFonts w:ascii="Arial" w:hAnsi="Arial" w:cs="Arial"/>
        </w:rPr>
        <w:t xml:space="preserve">Isola di Torcello nella Laguna Veneta. Paolo </w:t>
      </w:r>
      <w:proofErr w:type="spellStart"/>
      <w:r w:rsidRPr="00253AD2">
        <w:rPr>
          <w:rFonts w:ascii="Arial" w:hAnsi="Arial" w:cs="Arial"/>
        </w:rPr>
        <w:t>Bürgi</w:t>
      </w:r>
      <w:proofErr w:type="spellEnd"/>
      <w:r w:rsidRPr="00253AD2">
        <w:rPr>
          <w:rFonts w:ascii="Arial" w:hAnsi="Arial" w:cs="Arial"/>
        </w:rPr>
        <w:t xml:space="preserve"> ha tenuto lezioni e conferenze in Canada, USA, Cuba, Colombia, Argentina, Cile, Corea, Cina e in Europa, mentre il suo lavoro è stato pubblicato in numerose pubblicazioni in Svizzera e all</w:t>
      </w:r>
      <w:r w:rsidR="00644F1C">
        <w:rPr>
          <w:rFonts w:ascii="Arial" w:hAnsi="Arial" w:cs="Arial"/>
        </w:rPr>
        <w:t>’</w:t>
      </w:r>
      <w:r w:rsidRPr="00253AD2">
        <w:rPr>
          <w:rFonts w:ascii="Arial" w:hAnsi="Arial" w:cs="Arial"/>
        </w:rPr>
        <w:t>estero.</w:t>
      </w:r>
    </w:p>
    <w:p w14:paraId="5526437B" w14:textId="22116941" w:rsidR="006A0D68" w:rsidRPr="00253AD2" w:rsidRDefault="006A0D68" w:rsidP="00253AD2">
      <w:pPr>
        <w:spacing w:line="240" w:lineRule="auto"/>
        <w:jc w:val="both"/>
        <w:rPr>
          <w:rFonts w:ascii="Arial" w:hAnsi="Arial" w:cs="Arial"/>
        </w:rPr>
      </w:pPr>
      <w:r w:rsidRPr="00253AD2">
        <w:rPr>
          <w:rFonts w:ascii="Arial" w:hAnsi="Arial" w:cs="Arial"/>
        </w:rPr>
        <w:t>Le esperienze di lavoro all</w:t>
      </w:r>
      <w:r w:rsidR="00644F1C">
        <w:rPr>
          <w:rFonts w:ascii="Arial" w:hAnsi="Arial" w:cs="Arial"/>
        </w:rPr>
        <w:t>’</w:t>
      </w:r>
      <w:r w:rsidRPr="00253AD2">
        <w:rPr>
          <w:rFonts w:ascii="Arial" w:hAnsi="Arial" w:cs="Arial"/>
        </w:rPr>
        <w:t>estero, grazie alle quali ha potuto conoscere altre culture, e i diversi incontri con l</w:t>
      </w:r>
      <w:r w:rsidR="00644F1C">
        <w:rPr>
          <w:rFonts w:ascii="Arial" w:hAnsi="Arial" w:cs="Arial"/>
        </w:rPr>
        <w:t>’</w:t>
      </w:r>
      <w:r w:rsidRPr="00253AD2">
        <w:rPr>
          <w:rFonts w:ascii="Arial" w:hAnsi="Arial" w:cs="Arial"/>
        </w:rPr>
        <w:t xml:space="preserve">architetto Luis </w:t>
      </w:r>
      <w:proofErr w:type="spellStart"/>
      <w:r w:rsidRPr="00253AD2">
        <w:rPr>
          <w:rFonts w:ascii="Arial" w:hAnsi="Arial" w:cs="Arial"/>
        </w:rPr>
        <w:t>Barrag</w:t>
      </w:r>
      <w:proofErr w:type="spellEnd"/>
      <w:r w:rsidRPr="00253AD2">
        <w:rPr>
          <w:rFonts w:ascii="Arial" w:eastAsia="Times New Roman" w:hAnsi="Arial" w:cs="Arial"/>
          <w:lang w:val="it-CH"/>
        </w:rPr>
        <w:t xml:space="preserve">an, </w:t>
      </w:r>
      <w:r w:rsidRPr="00253AD2">
        <w:rPr>
          <w:rFonts w:ascii="Arial" w:hAnsi="Arial" w:cs="Arial"/>
        </w:rPr>
        <w:t>hanno avuto un importante impatto sulla sua attività progettuale e non hanno smesso di influenzare il suo lavoro, indirizzato alla pianificazione di aree pubbliche e di spazi in rapporto all</w:t>
      </w:r>
      <w:r w:rsidR="00644F1C">
        <w:rPr>
          <w:rFonts w:ascii="Arial" w:hAnsi="Arial" w:cs="Arial"/>
        </w:rPr>
        <w:t>’</w:t>
      </w:r>
      <w:r w:rsidRPr="00253AD2">
        <w:rPr>
          <w:rFonts w:ascii="Arial" w:hAnsi="Arial" w:cs="Arial"/>
        </w:rPr>
        <w:t>architettura in ambito pubblico e privato, sia in Svizzera che all</w:t>
      </w:r>
      <w:r w:rsidR="00644F1C">
        <w:rPr>
          <w:rFonts w:ascii="Arial" w:hAnsi="Arial" w:cs="Arial"/>
        </w:rPr>
        <w:t>’</w:t>
      </w:r>
      <w:r w:rsidRPr="00253AD2">
        <w:rPr>
          <w:rFonts w:ascii="Arial" w:hAnsi="Arial" w:cs="Arial"/>
        </w:rPr>
        <w:t xml:space="preserve">estero. Si ricordano ad esempio i progetti </w:t>
      </w:r>
      <w:r w:rsidR="001B2A0E">
        <w:rPr>
          <w:rFonts w:ascii="Arial" w:hAnsi="Arial" w:cs="Arial"/>
        </w:rPr>
        <w:t>“</w:t>
      </w:r>
      <w:proofErr w:type="spellStart"/>
      <w:r w:rsidRPr="00253AD2">
        <w:rPr>
          <w:rFonts w:ascii="Arial" w:hAnsi="Arial" w:cs="Arial"/>
          <w:i/>
          <w:iCs/>
        </w:rPr>
        <w:t>Venustas</w:t>
      </w:r>
      <w:proofErr w:type="spellEnd"/>
      <w:r w:rsidRPr="00253AD2">
        <w:rPr>
          <w:rFonts w:ascii="Arial" w:hAnsi="Arial" w:cs="Arial"/>
          <w:i/>
          <w:iCs/>
        </w:rPr>
        <w:t xml:space="preserve"> et </w:t>
      </w:r>
      <w:proofErr w:type="spellStart"/>
      <w:r w:rsidRPr="00253AD2">
        <w:rPr>
          <w:rFonts w:ascii="Arial" w:hAnsi="Arial" w:cs="Arial"/>
          <w:i/>
          <w:iCs/>
        </w:rPr>
        <w:t>Utilitas</w:t>
      </w:r>
      <w:proofErr w:type="spellEnd"/>
      <w:r w:rsidRPr="00253AD2">
        <w:rPr>
          <w:rFonts w:ascii="Arial" w:hAnsi="Arial" w:cs="Arial"/>
        </w:rPr>
        <w:t>. Estetica dei paesaggi agricoli nel contesto urbano</w:t>
      </w:r>
      <w:r w:rsidR="001B2A0E">
        <w:rPr>
          <w:rFonts w:ascii="Arial" w:hAnsi="Arial" w:cs="Arial"/>
        </w:rPr>
        <w:t>”</w:t>
      </w:r>
      <w:r w:rsidRPr="00253AD2">
        <w:rPr>
          <w:rFonts w:ascii="Arial" w:hAnsi="Arial" w:cs="Arial"/>
        </w:rPr>
        <w:t xml:space="preserve"> a </w:t>
      </w:r>
      <w:proofErr w:type="spellStart"/>
      <w:r w:rsidRPr="00253AD2">
        <w:rPr>
          <w:rFonts w:ascii="Arial" w:hAnsi="Arial" w:cs="Arial"/>
        </w:rPr>
        <w:t>Mechtemberg</w:t>
      </w:r>
      <w:proofErr w:type="spellEnd"/>
      <w:r w:rsidRPr="00253AD2">
        <w:rPr>
          <w:rFonts w:ascii="Arial" w:hAnsi="Arial" w:cs="Arial"/>
        </w:rPr>
        <w:t xml:space="preserve">, Germania, lo spazio August Piccard a Sierre, la piazza al lago di </w:t>
      </w:r>
      <w:proofErr w:type="spellStart"/>
      <w:r w:rsidRPr="00253AD2">
        <w:rPr>
          <w:rFonts w:ascii="Arial" w:hAnsi="Arial" w:cs="Arial"/>
        </w:rPr>
        <w:t>Kreuzlingen</w:t>
      </w:r>
      <w:proofErr w:type="spellEnd"/>
      <w:r w:rsidRPr="00253AD2">
        <w:rPr>
          <w:rFonts w:ascii="Arial" w:hAnsi="Arial" w:cs="Arial"/>
        </w:rPr>
        <w:t xml:space="preserve"> e il progetto realizzato per la montagna di </w:t>
      </w:r>
      <w:proofErr w:type="spellStart"/>
      <w:r w:rsidRPr="00253AD2">
        <w:rPr>
          <w:rFonts w:ascii="Arial" w:hAnsi="Arial" w:cs="Arial"/>
        </w:rPr>
        <w:t>Cardada</w:t>
      </w:r>
      <w:proofErr w:type="spellEnd"/>
      <w:r w:rsidRPr="00253AD2">
        <w:rPr>
          <w:rFonts w:ascii="Arial" w:hAnsi="Arial" w:cs="Arial"/>
        </w:rPr>
        <w:t xml:space="preserve"> sopra Locarno. </w:t>
      </w:r>
    </w:p>
    <w:p w14:paraId="37F7AD89" w14:textId="7BCC0A78" w:rsidR="006A0D68" w:rsidRPr="00253AD2" w:rsidRDefault="006A0D68" w:rsidP="00253AD2">
      <w:pPr>
        <w:spacing w:line="240" w:lineRule="auto"/>
        <w:jc w:val="both"/>
        <w:rPr>
          <w:rFonts w:ascii="Arial" w:hAnsi="Arial" w:cs="Arial"/>
        </w:rPr>
      </w:pPr>
      <w:r w:rsidRPr="00253AD2">
        <w:rPr>
          <w:rFonts w:ascii="Arial" w:hAnsi="Arial" w:cs="Arial"/>
        </w:rPr>
        <w:t>Con il suo studio ha preso parte a concorsi nazionali e internazionali vincendo diversi premi, tra i quali il Museo all</w:t>
      </w:r>
      <w:r w:rsidR="00644F1C">
        <w:rPr>
          <w:rFonts w:ascii="Arial" w:hAnsi="Arial" w:cs="Arial"/>
        </w:rPr>
        <w:t>’</w:t>
      </w:r>
      <w:r w:rsidRPr="00253AD2">
        <w:rPr>
          <w:rFonts w:ascii="Arial" w:hAnsi="Arial" w:cs="Arial"/>
        </w:rPr>
        <w:t xml:space="preserve">aperto sul Carso Goriziano </w:t>
      </w:r>
      <w:r w:rsidR="00644F1C">
        <w:rPr>
          <w:rFonts w:ascii="Arial" w:hAnsi="Arial" w:cs="Arial"/>
        </w:rPr>
        <w:t>–</w:t>
      </w:r>
      <w:r w:rsidRPr="00253AD2">
        <w:rPr>
          <w:rFonts w:ascii="Arial" w:hAnsi="Arial" w:cs="Arial"/>
        </w:rPr>
        <w:t>1° premio realizzato</w:t>
      </w:r>
      <w:r w:rsidR="00AE3149">
        <w:rPr>
          <w:rFonts w:ascii="Arial" w:hAnsi="Arial" w:cs="Arial"/>
        </w:rPr>
        <w:t xml:space="preserve"> </w:t>
      </w:r>
      <w:r w:rsidR="00644F1C">
        <w:rPr>
          <w:rFonts w:ascii="Arial" w:hAnsi="Arial" w:cs="Arial"/>
        </w:rPr>
        <w:t>–</w:t>
      </w:r>
      <w:r w:rsidRPr="00253AD2">
        <w:rPr>
          <w:rFonts w:ascii="Arial" w:hAnsi="Arial" w:cs="Arial"/>
        </w:rPr>
        <w:t xml:space="preserve">; il CERN di Ginevra, per una piazza e spazio emblematico di ingresso </w:t>
      </w:r>
      <w:r w:rsidR="00644F1C">
        <w:rPr>
          <w:rFonts w:ascii="Arial" w:hAnsi="Arial" w:cs="Arial"/>
        </w:rPr>
        <w:t>–</w:t>
      </w:r>
      <w:r w:rsidR="00AE3149">
        <w:rPr>
          <w:rFonts w:ascii="Arial" w:hAnsi="Arial" w:cs="Arial"/>
        </w:rPr>
        <w:t xml:space="preserve"> </w:t>
      </w:r>
      <w:r w:rsidRPr="00253AD2">
        <w:rPr>
          <w:rFonts w:ascii="Arial" w:hAnsi="Arial" w:cs="Arial"/>
        </w:rPr>
        <w:t>1</w:t>
      </w:r>
      <w:r w:rsidRPr="00253AD2">
        <w:rPr>
          <w:rFonts w:ascii="Arial" w:hAnsi="Arial" w:cs="Arial"/>
          <w:vertAlign w:val="superscript"/>
        </w:rPr>
        <w:t>°</w:t>
      </w:r>
      <w:r w:rsidRPr="00253AD2">
        <w:rPr>
          <w:rFonts w:ascii="Arial" w:hAnsi="Arial" w:cs="Arial"/>
        </w:rPr>
        <w:t xml:space="preserve"> </w:t>
      </w:r>
      <w:r w:rsidR="0015054C">
        <w:rPr>
          <w:rFonts w:ascii="Arial" w:hAnsi="Arial" w:cs="Arial"/>
        </w:rPr>
        <w:t>p</w:t>
      </w:r>
      <w:r w:rsidRPr="00253AD2">
        <w:rPr>
          <w:rFonts w:ascii="Arial" w:hAnsi="Arial" w:cs="Arial"/>
        </w:rPr>
        <w:t>remio realizzato</w:t>
      </w:r>
      <w:r w:rsidR="00AE3149">
        <w:rPr>
          <w:rFonts w:ascii="Arial" w:hAnsi="Arial" w:cs="Arial"/>
        </w:rPr>
        <w:t xml:space="preserve"> </w:t>
      </w:r>
      <w:r w:rsidR="00644F1C">
        <w:rPr>
          <w:rFonts w:ascii="Arial" w:hAnsi="Arial" w:cs="Arial"/>
        </w:rPr>
        <w:t>–</w:t>
      </w:r>
      <w:r w:rsidRPr="00253AD2">
        <w:rPr>
          <w:rFonts w:ascii="Arial" w:hAnsi="Arial" w:cs="Arial"/>
        </w:rPr>
        <w:t xml:space="preserve">; la Risistemazione di piazza Barche a Mestre </w:t>
      </w:r>
      <w:r w:rsidR="00644F1C">
        <w:rPr>
          <w:rFonts w:ascii="Arial" w:hAnsi="Arial" w:cs="Arial"/>
        </w:rPr>
        <w:t>–</w:t>
      </w:r>
      <w:r w:rsidR="00AE3149">
        <w:rPr>
          <w:rFonts w:ascii="Arial" w:hAnsi="Arial" w:cs="Arial"/>
        </w:rPr>
        <w:t xml:space="preserve"> </w:t>
      </w:r>
      <w:r w:rsidRPr="00253AD2">
        <w:rPr>
          <w:rFonts w:ascii="Arial" w:hAnsi="Arial" w:cs="Arial"/>
        </w:rPr>
        <w:t>2</w:t>
      </w:r>
      <w:r w:rsidRPr="00253AD2">
        <w:rPr>
          <w:rFonts w:ascii="Arial" w:hAnsi="Arial" w:cs="Arial"/>
          <w:vertAlign w:val="superscript"/>
        </w:rPr>
        <w:t>°</w:t>
      </w:r>
      <w:r w:rsidRPr="00253AD2">
        <w:rPr>
          <w:rFonts w:ascii="Arial" w:hAnsi="Arial" w:cs="Arial"/>
        </w:rPr>
        <w:t xml:space="preserve"> </w:t>
      </w:r>
      <w:r w:rsidR="0015054C">
        <w:rPr>
          <w:rFonts w:ascii="Arial" w:hAnsi="Arial" w:cs="Arial"/>
        </w:rPr>
        <w:t>p</w:t>
      </w:r>
      <w:r w:rsidRPr="00253AD2">
        <w:rPr>
          <w:rFonts w:ascii="Arial" w:hAnsi="Arial" w:cs="Arial"/>
        </w:rPr>
        <w:t>remio</w:t>
      </w:r>
      <w:r w:rsidR="00AE3149">
        <w:rPr>
          <w:rFonts w:ascii="Arial" w:hAnsi="Arial" w:cs="Arial"/>
        </w:rPr>
        <w:t xml:space="preserve"> </w:t>
      </w:r>
      <w:r w:rsidR="00644F1C">
        <w:rPr>
          <w:rFonts w:ascii="Arial" w:hAnsi="Arial" w:cs="Arial"/>
        </w:rPr>
        <w:t>–</w:t>
      </w:r>
      <w:r w:rsidRPr="00253AD2">
        <w:rPr>
          <w:rFonts w:ascii="Arial" w:hAnsi="Arial" w:cs="Arial"/>
        </w:rPr>
        <w:t xml:space="preserve">, il </w:t>
      </w:r>
      <w:proofErr w:type="spellStart"/>
      <w:r w:rsidRPr="00253AD2">
        <w:rPr>
          <w:rFonts w:ascii="Arial" w:hAnsi="Arial" w:cs="Arial"/>
        </w:rPr>
        <w:t>Brückenschlag</w:t>
      </w:r>
      <w:proofErr w:type="spellEnd"/>
      <w:r w:rsidRPr="00253AD2">
        <w:rPr>
          <w:rFonts w:ascii="Arial" w:hAnsi="Arial" w:cs="Arial"/>
        </w:rPr>
        <w:t xml:space="preserve"> </w:t>
      </w:r>
      <w:proofErr w:type="gramStart"/>
      <w:r w:rsidRPr="00253AD2">
        <w:rPr>
          <w:rFonts w:ascii="Arial" w:hAnsi="Arial" w:cs="Arial"/>
        </w:rPr>
        <w:t>a</w:t>
      </w:r>
      <w:proofErr w:type="gramEnd"/>
      <w:r w:rsidRPr="00253AD2">
        <w:rPr>
          <w:rFonts w:ascii="Arial" w:hAnsi="Arial" w:cs="Arial"/>
        </w:rPr>
        <w:t xml:space="preserve"> Aachen, Germania, 1</w:t>
      </w:r>
      <w:r w:rsidRPr="00253AD2">
        <w:rPr>
          <w:rFonts w:ascii="Arial" w:hAnsi="Arial" w:cs="Arial"/>
          <w:vertAlign w:val="superscript"/>
        </w:rPr>
        <w:t>°</w:t>
      </w:r>
      <w:r w:rsidRPr="00253AD2">
        <w:rPr>
          <w:rFonts w:ascii="Arial" w:hAnsi="Arial" w:cs="Arial"/>
        </w:rPr>
        <w:t xml:space="preserve"> </w:t>
      </w:r>
      <w:r w:rsidR="0015054C">
        <w:rPr>
          <w:rFonts w:ascii="Arial" w:hAnsi="Arial" w:cs="Arial"/>
        </w:rPr>
        <w:t>p</w:t>
      </w:r>
      <w:r w:rsidRPr="00253AD2">
        <w:rPr>
          <w:rFonts w:ascii="Arial" w:hAnsi="Arial" w:cs="Arial"/>
        </w:rPr>
        <w:t xml:space="preserve">remio </w:t>
      </w:r>
      <w:proofErr w:type="spellStart"/>
      <w:r w:rsidRPr="00253AD2">
        <w:rPr>
          <w:rFonts w:ascii="Arial" w:hAnsi="Arial" w:cs="Arial"/>
        </w:rPr>
        <w:t>aex</w:t>
      </w:r>
      <w:proofErr w:type="spellEnd"/>
      <w:r w:rsidRPr="00253AD2">
        <w:rPr>
          <w:rFonts w:ascii="Arial" w:hAnsi="Arial" w:cs="Arial"/>
        </w:rPr>
        <w:t xml:space="preserve"> equo</w:t>
      </w:r>
      <w:r w:rsidR="00AE3149">
        <w:rPr>
          <w:rFonts w:ascii="Arial" w:hAnsi="Arial" w:cs="Arial"/>
        </w:rPr>
        <w:t xml:space="preserve"> </w:t>
      </w:r>
      <w:r w:rsidR="00644F1C">
        <w:rPr>
          <w:rFonts w:ascii="Arial" w:hAnsi="Arial" w:cs="Arial"/>
        </w:rPr>
        <w:t>–</w:t>
      </w:r>
      <w:r w:rsidR="0015054C">
        <w:rPr>
          <w:rFonts w:ascii="Arial" w:hAnsi="Arial" w:cs="Arial"/>
        </w:rPr>
        <w:t>;</w:t>
      </w:r>
      <w:r w:rsidRPr="00253AD2">
        <w:rPr>
          <w:rFonts w:ascii="Arial" w:hAnsi="Arial" w:cs="Arial"/>
        </w:rPr>
        <w:t xml:space="preserve"> Piazza Castello a Lugano </w:t>
      </w:r>
      <w:r w:rsidR="00644F1C">
        <w:rPr>
          <w:rFonts w:ascii="Arial" w:hAnsi="Arial" w:cs="Arial"/>
        </w:rPr>
        <w:t>–</w:t>
      </w:r>
      <w:r w:rsidR="00AE3149">
        <w:rPr>
          <w:rFonts w:ascii="Arial" w:hAnsi="Arial" w:cs="Arial"/>
        </w:rPr>
        <w:t xml:space="preserve"> </w:t>
      </w:r>
      <w:r w:rsidRPr="00253AD2">
        <w:rPr>
          <w:rFonts w:ascii="Arial" w:hAnsi="Arial" w:cs="Arial"/>
        </w:rPr>
        <w:t>1</w:t>
      </w:r>
      <w:r w:rsidRPr="00253AD2">
        <w:rPr>
          <w:rFonts w:ascii="Arial" w:hAnsi="Arial" w:cs="Arial"/>
          <w:vertAlign w:val="superscript"/>
        </w:rPr>
        <w:t>°</w:t>
      </w:r>
      <w:r w:rsidRPr="00253AD2">
        <w:rPr>
          <w:rFonts w:ascii="Arial" w:hAnsi="Arial" w:cs="Arial"/>
        </w:rPr>
        <w:t xml:space="preserve"> Premio realizzato</w:t>
      </w:r>
      <w:r w:rsidR="0015054C">
        <w:rPr>
          <w:rFonts w:ascii="Arial" w:hAnsi="Arial" w:cs="Arial"/>
        </w:rPr>
        <w:t>.</w:t>
      </w:r>
    </w:p>
    <w:p w14:paraId="33C9312B" w14:textId="6AEB0FFD" w:rsidR="006A0D68" w:rsidRPr="00253AD2" w:rsidRDefault="006A0D68" w:rsidP="00253AD2">
      <w:pPr>
        <w:spacing w:line="240" w:lineRule="auto"/>
        <w:ind w:right="-29"/>
        <w:jc w:val="both"/>
        <w:rPr>
          <w:rFonts w:ascii="Arial" w:hAnsi="Arial" w:cs="Arial"/>
        </w:rPr>
      </w:pPr>
      <w:r w:rsidRPr="00253AD2">
        <w:rPr>
          <w:rFonts w:ascii="Arial" w:hAnsi="Arial" w:cs="Arial"/>
        </w:rPr>
        <w:t xml:space="preserve">Nel 1988 ha ricevuto il Premio Aspan per il recupero della Cava Motto Grande a Camorino e nel 1999 il JMG </w:t>
      </w:r>
      <w:proofErr w:type="spellStart"/>
      <w:r w:rsidRPr="00253AD2">
        <w:rPr>
          <w:rFonts w:ascii="Arial" w:hAnsi="Arial" w:cs="Arial"/>
        </w:rPr>
        <w:t>Prize</w:t>
      </w:r>
      <w:proofErr w:type="spellEnd"/>
      <w:r w:rsidRPr="00253AD2">
        <w:rPr>
          <w:rFonts w:ascii="Arial" w:hAnsi="Arial" w:cs="Arial"/>
        </w:rPr>
        <w:t xml:space="preserve"> of </w:t>
      </w:r>
      <w:proofErr w:type="spellStart"/>
      <w:r w:rsidRPr="00253AD2">
        <w:rPr>
          <w:rFonts w:ascii="Arial" w:hAnsi="Arial" w:cs="Arial"/>
        </w:rPr>
        <w:t>Excellence</w:t>
      </w:r>
      <w:proofErr w:type="spellEnd"/>
      <w:r w:rsidRPr="00253AD2">
        <w:rPr>
          <w:rFonts w:ascii="Arial" w:hAnsi="Arial" w:cs="Arial"/>
        </w:rPr>
        <w:t xml:space="preserve"> </w:t>
      </w:r>
      <w:proofErr w:type="spellStart"/>
      <w:r w:rsidRPr="00253AD2">
        <w:rPr>
          <w:rFonts w:ascii="Arial" w:hAnsi="Arial" w:cs="Arial"/>
        </w:rPr>
        <w:t>Our</w:t>
      </w:r>
      <w:proofErr w:type="spellEnd"/>
      <w:r w:rsidRPr="00253AD2">
        <w:rPr>
          <w:rFonts w:ascii="Arial" w:hAnsi="Arial" w:cs="Arial"/>
        </w:rPr>
        <w:t xml:space="preserve"> visual </w:t>
      </w:r>
      <w:proofErr w:type="spellStart"/>
      <w:r w:rsidRPr="00253AD2">
        <w:rPr>
          <w:rFonts w:ascii="Arial" w:hAnsi="Arial" w:cs="Arial"/>
        </w:rPr>
        <w:t>landscape</w:t>
      </w:r>
      <w:proofErr w:type="spellEnd"/>
      <w:r w:rsidRPr="00253AD2">
        <w:rPr>
          <w:rFonts w:ascii="Arial" w:hAnsi="Arial" w:cs="Arial"/>
        </w:rPr>
        <w:t xml:space="preserve"> per il progetto Osservatorio geologico Cimetta. Nel 2003 ha ricevuto inoltre il primo premio internazionale del paesaggio </w:t>
      </w:r>
      <w:proofErr w:type="spellStart"/>
      <w:r w:rsidRPr="00253AD2">
        <w:rPr>
          <w:rFonts w:ascii="Arial" w:hAnsi="Arial" w:cs="Arial"/>
        </w:rPr>
        <w:t>European</w:t>
      </w:r>
      <w:proofErr w:type="spellEnd"/>
      <w:r w:rsidRPr="00253AD2">
        <w:rPr>
          <w:rFonts w:ascii="Arial" w:hAnsi="Arial" w:cs="Arial"/>
        </w:rPr>
        <w:t xml:space="preserve"> </w:t>
      </w:r>
      <w:proofErr w:type="spellStart"/>
      <w:r w:rsidRPr="00253AD2">
        <w:rPr>
          <w:rFonts w:ascii="Arial" w:hAnsi="Arial" w:cs="Arial"/>
        </w:rPr>
        <w:t>Landscape</w:t>
      </w:r>
      <w:proofErr w:type="spellEnd"/>
      <w:r w:rsidRPr="00253AD2">
        <w:rPr>
          <w:rFonts w:ascii="Arial" w:hAnsi="Arial" w:cs="Arial"/>
        </w:rPr>
        <w:t xml:space="preserve"> Award a Barcellona, su oltre 300 nominati, per il progetto </w:t>
      </w:r>
      <w:proofErr w:type="spellStart"/>
      <w:r w:rsidRPr="00253AD2">
        <w:rPr>
          <w:rFonts w:ascii="Arial" w:hAnsi="Arial" w:cs="Arial"/>
        </w:rPr>
        <w:t>Cardada</w:t>
      </w:r>
      <w:proofErr w:type="spellEnd"/>
      <w:r w:rsidRPr="00253AD2">
        <w:rPr>
          <w:rFonts w:ascii="Arial" w:hAnsi="Arial" w:cs="Arial"/>
        </w:rPr>
        <w:t xml:space="preserve">, </w:t>
      </w:r>
      <w:proofErr w:type="spellStart"/>
      <w:r w:rsidRPr="00253AD2">
        <w:rPr>
          <w:rFonts w:ascii="Arial" w:hAnsi="Arial" w:cs="Arial"/>
        </w:rPr>
        <w:t>Reconsidering</w:t>
      </w:r>
      <w:proofErr w:type="spellEnd"/>
      <w:r w:rsidRPr="00253AD2">
        <w:rPr>
          <w:rFonts w:ascii="Arial" w:hAnsi="Arial" w:cs="Arial"/>
        </w:rPr>
        <w:t xml:space="preserve"> a mountain ed il premio Die </w:t>
      </w:r>
      <w:proofErr w:type="spellStart"/>
      <w:r w:rsidRPr="00253AD2">
        <w:rPr>
          <w:rFonts w:ascii="Arial" w:hAnsi="Arial" w:cs="Arial"/>
        </w:rPr>
        <w:t>Besten</w:t>
      </w:r>
      <w:proofErr w:type="spellEnd"/>
      <w:r w:rsidRPr="00253AD2">
        <w:rPr>
          <w:rFonts w:ascii="Arial" w:hAnsi="Arial" w:cs="Arial"/>
        </w:rPr>
        <w:t xml:space="preserve"> 03</w:t>
      </w:r>
      <w:r w:rsidR="00644F1C">
        <w:rPr>
          <w:rFonts w:ascii="Arial" w:hAnsi="Arial" w:cs="Arial"/>
        </w:rPr>
        <w:t>–</w:t>
      </w:r>
      <w:proofErr w:type="spellStart"/>
      <w:r w:rsidRPr="00253AD2">
        <w:rPr>
          <w:rFonts w:ascii="Arial" w:hAnsi="Arial" w:cs="Arial"/>
        </w:rPr>
        <w:t>bronze</w:t>
      </w:r>
      <w:proofErr w:type="spellEnd"/>
      <w:r w:rsidRPr="00253AD2">
        <w:rPr>
          <w:rFonts w:ascii="Arial" w:hAnsi="Arial" w:cs="Arial"/>
        </w:rPr>
        <w:t xml:space="preserve"> per il progetto Piazza a Lago di </w:t>
      </w:r>
      <w:proofErr w:type="spellStart"/>
      <w:r w:rsidRPr="00253AD2">
        <w:rPr>
          <w:rFonts w:ascii="Arial" w:hAnsi="Arial" w:cs="Arial"/>
        </w:rPr>
        <w:t>Kreuzlingen</w:t>
      </w:r>
      <w:proofErr w:type="spellEnd"/>
      <w:r w:rsidRPr="00253AD2">
        <w:rPr>
          <w:rFonts w:ascii="Arial" w:hAnsi="Arial" w:cs="Arial"/>
        </w:rPr>
        <w:t xml:space="preserve">. </w:t>
      </w:r>
      <w:r w:rsidRPr="00253AD2">
        <w:rPr>
          <w:rFonts w:ascii="Arial" w:hAnsi="Arial" w:cs="Arial"/>
          <w:lang w:val="de-CH"/>
        </w:rPr>
        <w:t xml:space="preserve">Per il Deutscher Landschaftsarchitektur Preis 2011 è </w:t>
      </w:r>
      <w:proofErr w:type="spellStart"/>
      <w:r w:rsidRPr="00253AD2">
        <w:rPr>
          <w:rFonts w:ascii="Arial" w:hAnsi="Arial" w:cs="Arial"/>
          <w:lang w:val="de-CH"/>
        </w:rPr>
        <w:t>stato</w:t>
      </w:r>
      <w:proofErr w:type="spellEnd"/>
      <w:r w:rsidRPr="00253AD2">
        <w:rPr>
          <w:rFonts w:ascii="Arial" w:hAnsi="Arial" w:cs="Arial"/>
          <w:lang w:val="de-CH"/>
        </w:rPr>
        <w:t xml:space="preserve"> </w:t>
      </w:r>
      <w:proofErr w:type="spellStart"/>
      <w:r w:rsidRPr="00253AD2">
        <w:rPr>
          <w:rFonts w:ascii="Arial" w:hAnsi="Arial" w:cs="Arial"/>
          <w:lang w:val="de-CH"/>
        </w:rPr>
        <w:t>menzionato</w:t>
      </w:r>
      <w:proofErr w:type="spellEnd"/>
      <w:r w:rsidRPr="00253AD2">
        <w:rPr>
          <w:rFonts w:ascii="Arial" w:hAnsi="Arial" w:cs="Arial"/>
          <w:lang w:val="de-CH"/>
        </w:rPr>
        <w:t xml:space="preserve"> il </w:t>
      </w:r>
      <w:proofErr w:type="spellStart"/>
      <w:r w:rsidRPr="00253AD2">
        <w:rPr>
          <w:rFonts w:ascii="Arial" w:hAnsi="Arial" w:cs="Arial"/>
          <w:lang w:val="de-CH"/>
        </w:rPr>
        <w:t>progetto</w:t>
      </w:r>
      <w:proofErr w:type="spellEnd"/>
      <w:r w:rsidRPr="00253AD2">
        <w:rPr>
          <w:rFonts w:ascii="Arial" w:hAnsi="Arial" w:cs="Arial"/>
          <w:lang w:val="de-CH"/>
        </w:rPr>
        <w:t xml:space="preserve"> </w:t>
      </w:r>
      <w:proofErr w:type="spellStart"/>
      <w:r w:rsidRPr="00253AD2">
        <w:rPr>
          <w:rFonts w:ascii="Arial" w:hAnsi="Arial" w:cs="Arial"/>
          <w:i/>
          <w:iCs/>
          <w:lang w:val="de-CH"/>
        </w:rPr>
        <w:t>Venustas</w:t>
      </w:r>
      <w:proofErr w:type="spellEnd"/>
      <w:r w:rsidRPr="00253AD2">
        <w:rPr>
          <w:rFonts w:ascii="Arial" w:hAnsi="Arial" w:cs="Arial"/>
          <w:i/>
          <w:iCs/>
          <w:lang w:val="de-CH"/>
        </w:rPr>
        <w:t xml:space="preserve"> et </w:t>
      </w:r>
      <w:proofErr w:type="spellStart"/>
      <w:r w:rsidRPr="00253AD2">
        <w:rPr>
          <w:rFonts w:ascii="Arial" w:hAnsi="Arial" w:cs="Arial"/>
          <w:i/>
          <w:iCs/>
          <w:lang w:val="de-CH"/>
        </w:rPr>
        <w:t>Utilitas</w:t>
      </w:r>
      <w:proofErr w:type="spellEnd"/>
      <w:r w:rsidRPr="00253AD2">
        <w:rPr>
          <w:rFonts w:ascii="Arial" w:hAnsi="Arial" w:cs="Arial"/>
          <w:lang w:val="de-CH"/>
        </w:rPr>
        <w:t xml:space="preserve">, Zur neuen Ästhetik urbaner Landwirtschaft, Landschaftspark </w:t>
      </w:r>
      <w:proofErr w:type="spellStart"/>
      <w:r w:rsidRPr="00253AD2">
        <w:rPr>
          <w:rFonts w:ascii="Arial" w:hAnsi="Arial" w:cs="Arial"/>
          <w:lang w:val="de-CH"/>
        </w:rPr>
        <w:t>Mechtenberg</w:t>
      </w:r>
      <w:proofErr w:type="spellEnd"/>
      <w:r w:rsidRPr="00253AD2">
        <w:rPr>
          <w:rFonts w:ascii="Arial" w:hAnsi="Arial" w:cs="Arial"/>
          <w:lang w:val="de-CH"/>
        </w:rPr>
        <w:t xml:space="preserve">. </w:t>
      </w:r>
      <w:r w:rsidRPr="00253AD2">
        <w:rPr>
          <w:rFonts w:ascii="Arial" w:hAnsi="Arial" w:cs="Arial"/>
        </w:rPr>
        <w:t>Il progetto San Michele Museo all</w:t>
      </w:r>
      <w:r w:rsidR="00644F1C">
        <w:rPr>
          <w:rFonts w:ascii="Arial" w:hAnsi="Arial" w:cs="Arial"/>
        </w:rPr>
        <w:t>’</w:t>
      </w:r>
      <w:r w:rsidRPr="00253AD2">
        <w:rPr>
          <w:rFonts w:ascii="Arial" w:hAnsi="Arial" w:cs="Arial"/>
        </w:rPr>
        <w:t>aperto sul Carso Goriziano è stato selezionato ed esposto alla 16. Biennale di Architettura di Venezia, Padiglione Italia.</w:t>
      </w:r>
    </w:p>
    <w:p w14:paraId="487014A3" w14:textId="77777777" w:rsidR="006A0D68" w:rsidRPr="00253AD2" w:rsidRDefault="006A0D68" w:rsidP="00253AD2">
      <w:pPr>
        <w:spacing w:line="240" w:lineRule="auto"/>
        <w:ind w:right="-149"/>
        <w:jc w:val="both"/>
        <w:rPr>
          <w:rFonts w:ascii="Arial" w:hAnsi="Arial" w:cs="Arial"/>
        </w:rPr>
      </w:pPr>
      <w:r w:rsidRPr="00253AD2">
        <w:rPr>
          <w:rFonts w:ascii="Arial" w:hAnsi="Arial" w:cs="Arial"/>
        </w:rPr>
        <w:t>www.burgi.ch</w:t>
      </w:r>
    </w:p>
    <w:p w14:paraId="0ED49F23" w14:textId="77777777" w:rsidR="006A0D68" w:rsidRPr="00253AD2" w:rsidRDefault="006A0D68" w:rsidP="00253AD2">
      <w:pPr>
        <w:spacing w:line="240" w:lineRule="auto"/>
        <w:jc w:val="both"/>
        <w:rPr>
          <w:rFonts w:ascii="Arial" w:hAnsi="Arial" w:cs="Arial"/>
        </w:rPr>
      </w:pPr>
    </w:p>
    <w:p w14:paraId="07027991" w14:textId="77777777" w:rsidR="006A0D68" w:rsidRPr="00253AD2" w:rsidRDefault="006A0D68" w:rsidP="00253AD2">
      <w:pPr>
        <w:spacing w:line="240" w:lineRule="auto"/>
        <w:rPr>
          <w:rFonts w:ascii="Arial" w:hAnsi="Arial" w:cs="Arial"/>
        </w:rPr>
      </w:pPr>
    </w:p>
    <w:p w14:paraId="5C87EB90" w14:textId="77777777" w:rsidR="006A0D68" w:rsidRPr="00253AD2" w:rsidRDefault="006A0D68" w:rsidP="00253AD2">
      <w:pPr>
        <w:spacing w:line="240" w:lineRule="auto"/>
        <w:jc w:val="both"/>
        <w:rPr>
          <w:rFonts w:ascii="Arial" w:hAnsi="Arial" w:cs="Arial"/>
        </w:rPr>
      </w:pPr>
      <w:r w:rsidRPr="00253AD2">
        <w:rPr>
          <w:rFonts w:ascii="Arial" w:hAnsi="Arial" w:cs="Arial"/>
          <w:smallCaps/>
        </w:rPr>
        <w:t>Henry Bava</w:t>
      </w:r>
    </w:p>
    <w:p w14:paraId="6564D937" w14:textId="0C0A2388" w:rsidR="006A0D68" w:rsidRPr="00253AD2" w:rsidRDefault="006A0D68" w:rsidP="00253AD2">
      <w:pPr>
        <w:spacing w:line="240" w:lineRule="auto"/>
        <w:jc w:val="both"/>
        <w:rPr>
          <w:rFonts w:ascii="Arial" w:hAnsi="Arial" w:cs="Arial"/>
        </w:rPr>
      </w:pPr>
      <w:r w:rsidRPr="00253AD2">
        <w:rPr>
          <w:rFonts w:ascii="Arial" w:hAnsi="Arial" w:cs="Arial"/>
        </w:rPr>
        <w:t>Architetto paesaggista DPLG, co</w:t>
      </w:r>
      <w:r w:rsidR="00644F1C">
        <w:rPr>
          <w:rFonts w:ascii="Arial" w:hAnsi="Arial" w:cs="Arial"/>
        </w:rPr>
        <w:t>–</w:t>
      </w:r>
      <w:r w:rsidRPr="00253AD2">
        <w:rPr>
          <w:rFonts w:ascii="Arial" w:hAnsi="Arial" w:cs="Arial"/>
        </w:rPr>
        <w:t xml:space="preserve">fondatore di </w:t>
      </w:r>
      <w:proofErr w:type="spellStart"/>
      <w:r w:rsidRPr="00253AD2">
        <w:rPr>
          <w:rFonts w:ascii="Arial" w:hAnsi="Arial" w:cs="Arial"/>
        </w:rPr>
        <w:t>Agence</w:t>
      </w:r>
      <w:proofErr w:type="spellEnd"/>
      <w:r w:rsidRPr="00253AD2">
        <w:rPr>
          <w:rFonts w:ascii="Arial" w:hAnsi="Arial" w:cs="Arial"/>
        </w:rPr>
        <w:t xml:space="preserve"> Ter</w:t>
      </w:r>
    </w:p>
    <w:p w14:paraId="68EDEE04" w14:textId="37E2C6FA" w:rsidR="006A0D68" w:rsidRPr="00233C84" w:rsidRDefault="006A0D68" w:rsidP="00253AD2">
      <w:pPr>
        <w:spacing w:line="240" w:lineRule="auto"/>
        <w:jc w:val="both"/>
        <w:rPr>
          <w:rFonts w:ascii="Arial" w:hAnsi="Arial" w:cs="Arial"/>
          <w:b/>
          <w:bCs/>
        </w:rPr>
      </w:pPr>
      <w:r w:rsidRPr="00253AD2">
        <w:rPr>
          <w:rFonts w:ascii="Arial" w:hAnsi="Arial" w:cs="Arial"/>
          <w:b/>
          <w:bCs/>
        </w:rPr>
        <w:t>Acque e giardini sotterranei</w:t>
      </w:r>
    </w:p>
    <w:p w14:paraId="0AD103E5" w14:textId="77777777" w:rsidR="006A0D68" w:rsidRPr="00233C84" w:rsidRDefault="006A0D68" w:rsidP="00253AD2">
      <w:pPr>
        <w:spacing w:line="240" w:lineRule="auto"/>
        <w:jc w:val="both"/>
        <w:rPr>
          <w:rFonts w:ascii="Arial" w:hAnsi="Arial" w:cs="Arial"/>
          <w:shd w:val="clear" w:color="auto" w:fill="FFFFFF"/>
        </w:rPr>
      </w:pPr>
    </w:p>
    <w:p w14:paraId="0F8F2603" w14:textId="5C9EC1F8" w:rsidR="006A0D68" w:rsidRPr="00253AD2" w:rsidRDefault="006A0D68" w:rsidP="00253AD2">
      <w:pPr>
        <w:spacing w:line="240" w:lineRule="auto"/>
        <w:jc w:val="both"/>
        <w:rPr>
          <w:rFonts w:ascii="Arial" w:hAnsi="Arial" w:cs="Arial"/>
        </w:rPr>
      </w:pPr>
      <w:r w:rsidRPr="00253AD2">
        <w:rPr>
          <w:rFonts w:ascii="Arial" w:hAnsi="Arial" w:cs="Arial"/>
        </w:rPr>
        <w:t xml:space="preserve">Nel settembre 1997, le città termali di </w:t>
      </w:r>
      <w:proofErr w:type="spellStart"/>
      <w:r w:rsidRPr="00253AD2">
        <w:rPr>
          <w:rFonts w:ascii="Arial" w:hAnsi="Arial" w:cs="Arial"/>
        </w:rPr>
        <w:t>Bad</w:t>
      </w:r>
      <w:proofErr w:type="spellEnd"/>
      <w:r w:rsidRPr="00253AD2">
        <w:rPr>
          <w:rFonts w:ascii="Arial" w:hAnsi="Arial" w:cs="Arial"/>
        </w:rPr>
        <w:t xml:space="preserve"> </w:t>
      </w:r>
      <w:proofErr w:type="spellStart"/>
      <w:r w:rsidRPr="00253AD2">
        <w:rPr>
          <w:rFonts w:ascii="Arial" w:hAnsi="Arial" w:cs="Arial"/>
        </w:rPr>
        <w:t>Oeynhausen</w:t>
      </w:r>
      <w:proofErr w:type="spellEnd"/>
      <w:r w:rsidRPr="00253AD2">
        <w:rPr>
          <w:rFonts w:ascii="Arial" w:hAnsi="Arial" w:cs="Arial"/>
        </w:rPr>
        <w:t xml:space="preserve"> e </w:t>
      </w:r>
      <w:proofErr w:type="spellStart"/>
      <w:r w:rsidRPr="00253AD2">
        <w:rPr>
          <w:rFonts w:ascii="Arial" w:hAnsi="Arial" w:cs="Arial"/>
        </w:rPr>
        <w:t>Löhne</w:t>
      </w:r>
      <w:proofErr w:type="spellEnd"/>
      <w:r w:rsidRPr="00253AD2">
        <w:rPr>
          <w:rFonts w:ascii="Arial" w:hAnsi="Arial" w:cs="Arial"/>
        </w:rPr>
        <w:t xml:space="preserve"> hanno indetto un concorso internazionale per la progettazione e l</w:t>
      </w:r>
      <w:r w:rsidR="00644F1C">
        <w:rPr>
          <w:rFonts w:ascii="Arial" w:hAnsi="Arial" w:cs="Arial"/>
        </w:rPr>
        <w:t>’</w:t>
      </w:r>
      <w:r w:rsidRPr="00253AD2">
        <w:rPr>
          <w:rFonts w:ascii="Arial" w:hAnsi="Arial" w:cs="Arial"/>
        </w:rPr>
        <w:t xml:space="preserve">allestimento della </w:t>
      </w:r>
      <w:proofErr w:type="spellStart"/>
      <w:r w:rsidRPr="00253AD2">
        <w:rPr>
          <w:rFonts w:ascii="Arial" w:hAnsi="Arial" w:cs="Arial"/>
        </w:rPr>
        <w:t>Landesgartenschau</w:t>
      </w:r>
      <w:proofErr w:type="spellEnd"/>
      <w:r w:rsidRPr="00253AD2">
        <w:rPr>
          <w:rFonts w:ascii="Arial" w:hAnsi="Arial" w:cs="Arial"/>
        </w:rPr>
        <w:t xml:space="preserve"> (mostra regionale di giardini) 2000. Il progetto vincitore, Aqua Magica Park di </w:t>
      </w:r>
      <w:proofErr w:type="spellStart"/>
      <w:r w:rsidRPr="00253AD2">
        <w:rPr>
          <w:rFonts w:ascii="Arial" w:hAnsi="Arial" w:cs="Arial"/>
        </w:rPr>
        <w:t>Agence</w:t>
      </w:r>
      <w:proofErr w:type="spellEnd"/>
      <w:r w:rsidRPr="00253AD2">
        <w:rPr>
          <w:rFonts w:ascii="Arial" w:hAnsi="Arial" w:cs="Arial"/>
        </w:rPr>
        <w:t xml:space="preserve"> TER, integra la dimensione dell</w:t>
      </w:r>
      <w:r w:rsidR="00644F1C">
        <w:rPr>
          <w:rFonts w:ascii="Arial" w:hAnsi="Arial" w:cs="Arial"/>
        </w:rPr>
        <w:t>’</w:t>
      </w:r>
      <w:r w:rsidRPr="00253AD2">
        <w:rPr>
          <w:rFonts w:ascii="Arial" w:hAnsi="Arial" w:cs="Arial"/>
        </w:rPr>
        <w:t xml:space="preserve">evento (una mostra di </w:t>
      </w:r>
      <w:proofErr w:type="gramStart"/>
      <w:r w:rsidRPr="00253AD2">
        <w:rPr>
          <w:rFonts w:ascii="Arial" w:hAnsi="Arial" w:cs="Arial"/>
        </w:rPr>
        <w:t>6</w:t>
      </w:r>
      <w:proofErr w:type="gramEnd"/>
      <w:r w:rsidRPr="00253AD2">
        <w:rPr>
          <w:rFonts w:ascii="Arial" w:hAnsi="Arial" w:cs="Arial"/>
        </w:rPr>
        <w:t xml:space="preserve"> mesi) e quella della durata (la creazione di spazi pubblici). </w:t>
      </w:r>
    </w:p>
    <w:p w14:paraId="01B1EEF3" w14:textId="692C1960" w:rsidR="006A0D68" w:rsidRPr="00253AD2" w:rsidRDefault="006A0D68" w:rsidP="00253AD2">
      <w:pPr>
        <w:spacing w:line="240" w:lineRule="auto"/>
        <w:jc w:val="both"/>
        <w:rPr>
          <w:rFonts w:ascii="Arial" w:hAnsi="Arial" w:cs="Arial"/>
          <w:strike/>
        </w:rPr>
      </w:pPr>
      <w:r w:rsidRPr="00253AD2">
        <w:rPr>
          <w:rFonts w:ascii="Arial" w:hAnsi="Arial" w:cs="Arial"/>
        </w:rPr>
        <w:t>Basandosi sull</w:t>
      </w:r>
      <w:r w:rsidR="00644F1C">
        <w:rPr>
          <w:rFonts w:ascii="Arial" w:hAnsi="Arial" w:cs="Arial"/>
        </w:rPr>
        <w:t>’’</w:t>
      </w:r>
      <w:r w:rsidRPr="00253AD2">
        <w:rPr>
          <w:rFonts w:ascii="Arial" w:hAnsi="Arial" w:cs="Arial"/>
        </w:rPr>
        <w:t>analisi geologica dell</w:t>
      </w:r>
      <w:r w:rsidR="00644F1C">
        <w:rPr>
          <w:rFonts w:ascii="Arial" w:hAnsi="Arial" w:cs="Arial"/>
        </w:rPr>
        <w:t>’</w:t>
      </w:r>
      <w:r w:rsidRPr="00253AD2">
        <w:rPr>
          <w:rFonts w:ascii="Arial" w:hAnsi="Arial" w:cs="Arial"/>
        </w:rPr>
        <w:t>area, attraversata da una grande faglia sotterranea che alimenta l</w:t>
      </w:r>
      <w:r w:rsidR="00644F1C">
        <w:rPr>
          <w:rFonts w:ascii="Arial" w:hAnsi="Arial" w:cs="Arial"/>
        </w:rPr>
        <w:t>’</w:t>
      </w:r>
      <w:r w:rsidRPr="00253AD2">
        <w:rPr>
          <w:rFonts w:ascii="Arial" w:hAnsi="Arial" w:cs="Arial"/>
        </w:rPr>
        <w:t xml:space="preserve">acqua termale, i progettisti decidono di </w:t>
      </w:r>
      <w:r w:rsidR="001B2A0E">
        <w:rPr>
          <w:rFonts w:ascii="Arial" w:hAnsi="Arial" w:cs="Arial"/>
        </w:rPr>
        <w:t>“</w:t>
      </w:r>
      <w:r w:rsidRPr="00253AD2">
        <w:rPr>
          <w:rFonts w:ascii="Arial" w:hAnsi="Arial" w:cs="Arial"/>
        </w:rPr>
        <w:t>liberare</w:t>
      </w:r>
      <w:r w:rsidR="001B2A0E">
        <w:rPr>
          <w:rFonts w:ascii="Arial" w:hAnsi="Arial" w:cs="Arial"/>
        </w:rPr>
        <w:t>”</w:t>
      </w:r>
      <w:r w:rsidRPr="00253AD2">
        <w:rPr>
          <w:rFonts w:ascii="Arial" w:hAnsi="Arial" w:cs="Arial"/>
        </w:rPr>
        <w:t xml:space="preserve"> l</w:t>
      </w:r>
      <w:r w:rsidR="00644F1C">
        <w:rPr>
          <w:rFonts w:ascii="Arial" w:hAnsi="Arial" w:cs="Arial"/>
        </w:rPr>
        <w:t>’</w:t>
      </w:r>
      <w:r w:rsidRPr="00253AD2">
        <w:rPr>
          <w:rFonts w:ascii="Arial" w:hAnsi="Arial" w:cs="Arial"/>
        </w:rPr>
        <w:t>acqua sotterranea per celebrarne le qualità all</w:t>
      </w:r>
      <w:r w:rsidR="00644F1C">
        <w:rPr>
          <w:rFonts w:ascii="Arial" w:hAnsi="Arial" w:cs="Arial"/>
        </w:rPr>
        <w:t>’</w:t>
      </w:r>
      <w:r w:rsidRPr="00253AD2">
        <w:rPr>
          <w:rFonts w:ascii="Arial" w:hAnsi="Arial" w:cs="Arial"/>
        </w:rPr>
        <w:t xml:space="preserve">aria aperta attraverso un </w:t>
      </w:r>
      <w:r w:rsidR="001B2A0E">
        <w:rPr>
          <w:rFonts w:ascii="Arial" w:hAnsi="Arial" w:cs="Arial"/>
        </w:rPr>
        <w:t>“</w:t>
      </w:r>
      <w:r w:rsidRPr="00253AD2">
        <w:rPr>
          <w:rFonts w:ascii="Arial" w:hAnsi="Arial" w:cs="Arial"/>
        </w:rPr>
        <w:t>cratere</w:t>
      </w:r>
      <w:r w:rsidR="001B2A0E">
        <w:rPr>
          <w:rFonts w:ascii="Arial" w:hAnsi="Arial" w:cs="Arial"/>
        </w:rPr>
        <w:t>”</w:t>
      </w:r>
      <w:r w:rsidRPr="00253AD2">
        <w:rPr>
          <w:rFonts w:ascii="Arial" w:hAnsi="Arial" w:cs="Arial"/>
        </w:rPr>
        <w:t xml:space="preserve">. </w:t>
      </w:r>
    </w:p>
    <w:p w14:paraId="22289A0D" w14:textId="4D62D50C" w:rsidR="006A0D68" w:rsidRPr="00253AD2" w:rsidRDefault="006A0D68" w:rsidP="00253AD2">
      <w:pPr>
        <w:spacing w:line="240" w:lineRule="auto"/>
        <w:jc w:val="both"/>
        <w:rPr>
          <w:rFonts w:ascii="Arial" w:hAnsi="Arial" w:cs="Arial"/>
        </w:rPr>
      </w:pPr>
      <w:r w:rsidRPr="00253AD2">
        <w:rPr>
          <w:rFonts w:ascii="Arial" w:hAnsi="Arial" w:cs="Arial"/>
        </w:rPr>
        <w:t>Il viaggio nel mondo sotterraneo inizia con un percorso a spirale che costituisce la spina dorsale del parco. Progettato seguendo le linee di faglia sotterranee proprio per dare ai visitatori una visione complessiva dell</w:t>
      </w:r>
      <w:r w:rsidR="00644F1C">
        <w:rPr>
          <w:rFonts w:ascii="Arial" w:hAnsi="Arial" w:cs="Arial"/>
        </w:rPr>
        <w:t>’</w:t>
      </w:r>
      <w:r w:rsidRPr="00253AD2">
        <w:rPr>
          <w:rFonts w:ascii="Arial" w:hAnsi="Arial" w:cs="Arial"/>
        </w:rPr>
        <w:t>intero scenario e della dimensione profonda del paesaggio, conduce a una scala che si snoda per 18 metri fino alla base della sorgente. Strutture a gabbioni sostengono le pareti di roccia tagliata, mentre l</w:t>
      </w:r>
      <w:r w:rsidR="00644F1C">
        <w:rPr>
          <w:rFonts w:ascii="Arial" w:hAnsi="Arial" w:cs="Arial"/>
        </w:rPr>
        <w:t>’</w:t>
      </w:r>
      <w:r w:rsidRPr="00253AD2">
        <w:rPr>
          <w:rFonts w:ascii="Arial" w:hAnsi="Arial" w:cs="Arial"/>
        </w:rPr>
        <w:t>acqua cade direttamente alla base, nel terreno. Mentre ci si avvicina lentamente al cratere, l</w:t>
      </w:r>
      <w:r w:rsidR="00644F1C">
        <w:rPr>
          <w:rFonts w:ascii="Arial" w:hAnsi="Arial" w:cs="Arial"/>
        </w:rPr>
        <w:t>’</w:t>
      </w:r>
      <w:r w:rsidRPr="00253AD2">
        <w:rPr>
          <w:rFonts w:ascii="Arial" w:hAnsi="Arial" w:cs="Arial"/>
        </w:rPr>
        <w:t xml:space="preserve">atmosfera mistica vi attira con il suo incantesimo. </w:t>
      </w:r>
      <w:proofErr w:type="spellStart"/>
      <w:r w:rsidRPr="00253AD2">
        <w:rPr>
          <w:rFonts w:ascii="Arial" w:hAnsi="Arial" w:cs="Arial"/>
        </w:rPr>
        <w:t>Sobbollio</w:t>
      </w:r>
      <w:proofErr w:type="spellEnd"/>
      <w:r w:rsidRPr="00253AD2">
        <w:rPr>
          <w:rFonts w:ascii="Arial" w:hAnsi="Arial" w:cs="Arial"/>
        </w:rPr>
        <w:t>. Sibilo. Poi la quiete. È così che si percepisce l</w:t>
      </w:r>
      <w:r w:rsidR="00644F1C">
        <w:rPr>
          <w:rFonts w:ascii="Arial" w:hAnsi="Arial" w:cs="Arial"/>
        </w:rPr>
        <w:t>’</w:t>
      </w:r>
      <w:r w:rsidRPr="00253AD2">
        <w:rPr>
          <w:rFonts w:ascii="Arial" w:hAnsi="Arial" w:cs="Arial"/>
        </w:rPr>
        <w:t>immensa forza dell</w:t>
      </w:r>
      <w:r w:rsidR="00644F1C">
        <w:rPr>
          <w:rFonts w:ascii="Arial" w:hAnsi="Arial" w:cs="Arial"/>
        </w:rPr>
        <w:t>’</w:t>
      </w:r>
      <w:r w:rsidRPr="00253AD2">
        <w:rPr>
          <w:rFonts w:ascii="Arial" w:hAnsi="Arial" w:cs="Arial"/>
        </w:rPr>
        <w:t>acqua. Scendendo sempre più in profondità, i suoni si fanno più forti, la luce si affievolisce e l</w:t>
      </w:r>
      <w:r w:rsidR="00644F1C">
        <w:rPr>
          <w:rFonts w:ascii="Arial" w:hAnsi="Arial" w:cs="Arial"/>
        </w:rPr>
        <w:t>’</w:t>
      </w:r>
      <w:r w:rsidRPr="00253AD2">
        <w:rPr>
          <w:rFonts w:ascii="Arial" w:hAnsi="Arial" w:cs="Arial"/>
        </w:rPr>
        <w:t>acqua si avvicina. Ed ecco lì, nel cuore del cratere, improvvisamente circondati dal vapore, il sibilo si fa di nuovo più forte e l</w:t>
      </w:r>
      <w:r w:rsidR="00644F1C">
        <w:rPr>
          <w:rFonts w:ascii="Arial" w:hAnsi="Arial" w:cs="Arial"/>
        </w:rPr>
        <w:t>’</w:t>
      </w:r>
      <w:r w:rsidRPr="00253AD2">
        <w:rPr>
          <w:rFonts w:ascii="Arial" w:hAnsi="Arial" w:cs="Arial"/>
        </w:rPr>
        <w:t>acqua sgorga improvvisamente con tutta la pressione del nucleo terrestre e in quel preciso</w:t>
      </w:r>
      <w:r w:rsidR="001B2A0E">
        <w:rPr>
          <w:rFonts w:ascii="Arial" w:hAnsi="Arial" w:cs="Arial"/>
        </w:rPr>
        <w:t xml:space="preserve"> istante</w:t>
      </w:r>
      <w:r w:rsidRPr="00253AD2">
        <w:rPr>
          <w:rFonts w:ascii="Arial" w:hAnsi="Arial" w:cs="Arial"/>
        </w:rPr>
        <w:t xml:space="preserve"> si può solo trattenere il respiro e contemplare. Ora è possibile, veramente, sentire l</w:t>
      </w:r>
      <w:r w:rsidR="00644F1C">
        <w:rPr>
          <w:rFonts w:ascii="Arial" w:hAnsi="Arial" w:cs="Arial"/>
        </w:rPr>
        <w:t>’</w:t>
      </w:r>
      <w:r w:rsidRPr="00253AD2">
        <w:rPr>
          <w:rFonts w:ascii="Arial" w:hAnsi="Arial" w:cs="Arial"/>
        </w:rPr>
        <w:t>acqua.</w:t>
      </w:r>
    </w:p>
    <w:p w14:paraId="0AAA99ED" w14:textId="77777777" w:rsidR="006A0D68" w:rsidRPr="00253AD2" w:rsidRDefault="006A0D68" w:rsidP="00253AD2">
      <w:pPr>
        <w:spacing w:line="240" w:lineRule="auto"/>
        <w:jc w:val="both"/>
        <w:rPr>
          <w:rFonts w:ascii="Arial" w:hAnsi="Arial" w:cs="Arial"/>
        </w:rPr>
      </w:pPr>
    </w:p>
    <w:p w14:paraId="4DDFE23A" w14:textId="3737A759" w:rsidR="006A0D68" w:rsidRPr="00253AD2" w:rsidRDefault="006A0D68" w:rsidP="00253AD2">
      <w:pPr>
        <w:spacing w:line="240" w:lineRule="auto"/>
        <w:jc w:val="both"/>
        <w:rPr>
          <w:rFonts w:ascii="Arial" w:hAnsi="Arial" w:cs="Arial"/>
          <w:lang w:val="en"/>
        </w:rPr>
      </w:pPr>
      <w:r w:rsidRPr="00253AD2">
        <w:rPr>
          <w:rFonts w:ascii="Arial" w:hAnsi="Arial" w:cs="Arial"/>
          <w:b/>
          <w:bCs/>
        </w:rPr>
        <w:t>Henri Bava</w:t>
      </w:r>
      <w:r w:rsidRPr="00253AD2">
        <w:rPr>
          <w:rFonts w:ascii="Arial" w:hAnsi="Arial" w:cs="Arial"/>
        </w:rPr>
        <w:t xml:space="preserve"> è uno dei co</w:t>
      </w:r>
      <w:r w:rsidR="00644F1C">
        <w:rPr>
          <w:rFonts w:ascii="Arial" w:hAnsi="Arial" w:cs="Arial"/>
        </w:rPr>
        <w:t>–</w:t>
      </w:r>
      <w:r w:rsidRPr="00253AD2">
        <w:rPr>
          <w:rFonts w:ascii="Arial" w:hAnsi="Arial" w:cs="Arial"/>
        </w:rPr>
        <w:t xml:space="preserve">fondatori di </w:t>
      </w:r>
      <w:proofErr w:type="spellStart"/>
      <w:r w:rsidRPr="00253AD2">
        <w:rPr>
          <w:rFonts w:ascii="Arial" w:hAnsi="Arial" w:cs="Arial"/>
        </w:rPr>
        <w:t>Agence</w:t>
      </w:r>
      <w:proofErr w:type="spellEnd"/>
      <w:r w:rsidRPr="00253AD2">
        <w:rPr>
          <w:rFonts w:ascii="Arial" w:hAnsi="Arial" w:cs="Arial"/>
        </w:rPr>
        <w:t xml:space="preserve"> Ter, che ha creato con i suoi soci Michel </w:t>
      </w:r>
      <w:proofErr w:type="spellStart"/>
      <w:r w:rsidRPr="00253AD2">
        <w:rPr>
          <w:rFonts w:ascii="Arial" w:hAnsi="Arial" w:cs="Arial"/>
        </w:rPr>
        <w:t>Hössler</w:t>
      </w:r>
      <w:proofErr w:type="spellEnd"/>
      <w:r w:rsidRPr="00253AD2">
        <w:rPr>
          <w:rFonts w:ascii="Arial" w:hAnsi="Arial" w:cs="Arial"/>
        </w:rPr>
        <w:t xml:space="preserve"> e Olivier Philippe nel 1989. Il nome dello studio unisce questi </w:t>
      </w:r>
      <w:r w:rsidR="001B2A0E">
        <w:rPr>
          <w:rFonts w:ascii="Arial" w:hAnsi="Arial" w:cs="Arial"/>
        </w:rPr>
        <w:t>“</w:t>
      </w:r>
      <w:r w:rsidRPr="00253AD2">
        <w:rPr>
          <w:rFonts w:ascii="Arial" w:hAnsi="Arial" w:cs="Arial"/>
        </w:rPr>
        <w:t>tre</w:t>
      </w:r>
      <w:r w:rsidR="001B2A0E">
        <w:rPr>
          <w:rFonts w:ascii="Arial" w:hAnsi="Arial" w:cs="Arial"/>
        </w:rPr>
        <w:t>”</w:t>
      </w:r>
      <w:r w:rsidRPr="00253AD2">
        <w:rPr>
          <w:rFonts w:ascii="Arial" w:hAnsi="Arial" w:cs="Arial"/>
        </w:rPr>
        <w:t xml:space="preserve"> (</w:t>
      </w:r>
      <w:r w:rsidRPr="00253AD2">
        <w:rPr>
          <w:rFonts w:ascii="Arial" w:hAnsi="Arial" w:cs="Arial"/>
          <w:i/>
          <w:iCs/>
        </w:rPr>
        <w:t>ter</w:t>
      </w:r>
      <w:r w:rsidRPr="00253AD2">
        <w:rPr>
          <w:rFonts w:ascii="Arial" w:hAnsi="Arial" w:cs="Arial"/>
        </w:rPr>
        <w:t xml:space="preserve"> in latino) con la lavorazione della terra (</w:t>
      </w:r>
      <w:r w:rsidRPr="00253AD2">
        <w:rPr>
          <w:rFonts w:ascii="Arial" w:hAnsi="Arial" w:cs="Arial"/>
          <w:i/>
          <w:iCs/>
        </w:rPr>
        <w:t>terre</w:t>
      </w:r>
      <w:r w:rsidRPr="00253AD2">
        <w:rPr>
          <w:rFonts w:ascii="Arial" w:hAnsi="Arial" w:cs="Arial"/>
        </w:rPr>
        <w:t xml:space="preserve"> in francese) e la base di tutta l</w:t>
      </w:r>
      <w:r w:rsidR="00644F1C">
        <w:rPr>
          <w:rFonts w:ascii="Arial" w:hAnsi="Arial" w:cs="Arial"/>
        </w:rPr>
        <w:t>’</w:t>
      </w:r>
      <w:r w:rsidRPr="00253AD2">
        <w:rPr>
          <w:rFonts w:ascii="Arial" w:hAnsi="Arial" w:cs="Arial"/>
        </w:rPr>
        <w:t xml:space="preserve">umanità, la </w:t>
      </w:r>
      <w:r w:rsidR="001B2A0E">
        <w:rPr>
          <w:rFonts w:ascii="Arial" w:hAnsi="Arial" w:cs="Arial"/>
        </w:rPr>
        <w:t>“</w:t>
      </w:r>
      <w:r w:rsidRPr="00253AD2">
        <w:rPr>
          <w:rFonts w:ascii="Arial" w:hAnsi="Arial" w:cs="Arial"/>
        </w:rPr>
        <w:t>Terra</w:t>
      </w:r>
      <w:r w:rsidR="001B2A0E">
        <w:rPr>
          <w:rFonts w:ascii="Arial" w:hAnsi="Arial" w:cs="Arial"/>
        </w:rPr>
        <w:t>”</w:t>
      </w:r>
      <w:r w:rsidRPr="00253AD2">
        <w:rPr>
          <w:rFonts w:ascii="Arial" w:hAnsi="Arial" w:cs="Arial"/>
        </w:rPr>
        <w:t xml:space="preserve"> (</w:t>
      </w:r>
      <w:r w:rsidRPr="00253AD2">
        <w:rPr>
          <w:rFonts w:ascii="Arial" w:hAnsi="Arial" w:cs="Arial"/>
          <w:i/>
          <w:iCs/>
        </w:rPr>
        <w:t>La Terre</w:t>
      </w:r>
      <w:r w:rsidRPr="00253AD2">
        <w:rPr>
          <w:rFonts w:ascii="Arial" w:hAnsi="Arial" w:cs="Arial"/>
        </w:rPr>
        <w:t xml:space="preserve"> in francese), che significa impegno per il pianeta. </w:t>
      </w:r>
      <w:proofErr w:type="spellStart"/>
      <w:r w:rsidRPr="00253AD2">
        <w:rPr>
          <w:rFonts w:ascii="Arial" w:hAnsi="Arial" w:cs="Arial"/>
        </w:rPr>
        <w:t>Agence</w:t>
      </w:r>
      <w:proofErr w:type="spellEnd"/>
      <w:r w:rsidRPr="00253AD2">
        <w:rPr>
          <w:rFonts w:ascii="Arial" w:hAnsi="Arial" w:cs="Arial"/>
        </w:rPr>
        <w:t xml:space="preserve"> Ter, attiva da 32 anni, affronta le sfide della costruzione della città e del territorio a partire dal paesaggio, con un approccio collettivo e internazionale.</w:t>
      </w:r>
    </w:p>
    <w:p w14:paraId="20F6AFB4" w14:textId="40475668" w:rsidR="006A0D68" w:rsidRPr="00253AD2" w:rsidRDefault="006A0D68" w:rsidP="00253AD2">
      <w:pPr>
        <w:spacing w:line="240" w:lineRule="auto"/>
        <w:jc w:val="both"/>
        <w:rPr>
          <w:rFonts w:ascii="Arial" w:hAnsi="Arial" w:cs="Arial"/>
          <w:lang w:val="en"/>
        </w:rPr>
      </w:pPr>
      <w:r w:rsidRPr="00253AD2">
        <w:rPr>
          <w:rFonts w:ascii="Arial" w:hAnsi="Arial" w:cs="Arial"/>
        </w:rPr>
        <w:t>Laureatosi all</w:t>
      </w:r>
      <w:r w:rsidR="00644F1C">
        <w:rPr>
          <w:rFonts w:ascii="Arial" w:hAnsi="Arial" w:cs="Arial"/>
        </w:rPr>
        <w:t>’</w:t>
      </w:r>
      <w:r w:rsidRPr="00253AD2">
        <w:rPr>
          <w:rFonts w:ascii="Arial" w:hAnsi="Arial" w:cs="Arial"/>
        </w:rPr>
        <w:t xml:space="preserve">École </w:t>
      </w:r>
      <w:proofErr w:type="spellStart"/>
      <w:r w:rsidRPr="00253AD2">
        <w:rPr>
          <w:rFonts w:ascii="Arial" w:hAnsi="Arial" w:cs="Arial"/>
        </w:rPr>
        <w:t>Nationale</w:t>
      </w:r>
      <w:proofErr w:type="spellEnd"/>
      <w:r w:rsidRPr="00253AD2">
        <w:rPr>
          <w:rFonts w:ascii="Arial" w:hAnsi="Arial" w:cs="Arial"/>
        </w:rPr>
        <w:t xml:space="preserve"> </w:t>
      </w:r>
      <w:proofErr w:type="spellStart"/>
      <w:r w:rsidRPr="00253AD2">
        <w:rPr>
          <w:rFonts w:ascii="Arial" w:hAnsi="Arial" w:cs="Arial"/>
        </w:rPr>
        <w:t>Supérieure</w:t>
      </w:r>
      <w:proofErr w:type="spellEnd"/>
      <w:r w:rsidRPr="00253AD2">
        <w:rPr>
          <w:rFonts w:ascii="Arial" w:hAnsi="Arial" w:cs="Arial"/>
        </w:rPr>
        <w:t xml:space="preserve"> de Versailles nel 1984, Henri Bava ha collaborato con il celebre architetto paesaggista Michel </w:t>
      </w:r>
      <w:proofErr w:type="spellStart"/>
      <w:r w:rsidRPr="00253AD2">
        <w:rPr>
          <w:rFonts w:ascii="Arial" w:hAnsi="Arial" w:cs="Arial"/>
        </w:rPr>
        <w:t>Corajoud</w:t>
      </w:r>
      <w:proofErr w:type="spellEnd"/>
      <w:r w:rsidRPr="00253AD2">
        <w:rPr>
          <w:rFonts w:ascii="Arial" w:hAnsi="Arial" w:cs="Arial"/>
        </w:rPr>
        <w:t xml:space="preserve"> prima di creare </w:t>
      </w:r>
      <w:proofErr w:type="spellStart"/>
      <w:r w:rsidRPr="00253AD2">
        <w:rPr>
          <w:rFonts w:ascii="Arial" w:hAnsi="Arial" w:cs="Arial"/>
        </w:rPr>
        <w:t>Agence</w:t>
      </w:r>
      <w:proofErr w:type="spellEnd"/>
      <w:r w:rsidRPr="00253AD2">
        <w:rPr>
          <w:rFonts w:ascii="Arial" w:hAnsi="Arial" w:cs="Arial"/>
        </w:rPr>
        <w:t xml:space="preserve"> Ter.</w:t>
      </w:r>
    </w:p>
    <w:p w14:paraId="32BF3DB2" w14:textId="7D6C782F" w:rsidR="006A0D68" w:rsidRPr="00253AD2" w:rsidRDefault="006A0D68" w:rsidP="00253AD2">
      <w:pPr>
        <w:spacing w:line="240" w:lineRule="auto"/>
        <w:jc w:val="both"/>
        <w:rPr>
          <w:rFonts w:ascii="Arial" w:hAnsi="Arial" w:cs="Arial"/>
          <w:lang w:val="en"/>
        </w:rPr>
      </w:pPr>
      <w:r w:rsidRPr="00253AD2">
        <w:rPr>
          <w:rFonts w:ascii="Arial" w:hAnsi="Arial" w:cs="Arial"/>
        </w:rPr>
        <w:t xml:space="preserve">Inizialmente, con Olivier Philippe, ha guidato </w:t>
      </w:r>
      <w:proofErr w:type="spellStart"/>
      <w:r w:rsidRPr="00253AD2">
        <w:rPr>
          <w:rFonts w:ascii="Arial" w:hAnsi="Arial" w:cs="Arial"/>
        </w:rPr>
        <w:t>Agence</w:t>
      </w:r>
      <w:proofErr w:type="spellEnd"/>
      <w:r w:rsidRPr="00253AD2">
        <w:rPr>
          <w:rFonts w:ascii="Arial" w:hAnsi="Arial" w:cs="Arial"/>
        </w:rPr>
        <w:t xml:space="preserve"> Ter a Parigi, mentre Michel </w:t>
      </w:r>
      <w:proofErr w:type="spellStart"/>
      <w:r w:rsidRPr="00253AD2">
        <w:rPr>
          <w:rFonts w:ascii="Arial" w:hAnsi="Arial" w:cs="Arial"/>
        </w:rPr>
        <w:t>Hössler</w:t>
      </w:r>
      <w:proofErr w:type="spellEnd"/>
      <w:r w:rsidRPr="00253AD2">
        <w:rPr>
          <w:rFonts w:ascii="Arial" w:hAnsi="Arial" w:cs="Arial"/>
        </w:rPr>
        <w:t xml:space="preserve"> ne ha sviluppato un distaccamento nella Guyana francese, poi, nel 2000, ha aperto un ufficio a Karlsruhe, dove è impegnato in progetti per lo sviluppo di grandi territori transnazionali, la riqualificazione di aree industriali dismesse e la realizzazione di grandi spazi pubblici in Germania. Attualmente, sotto la direzione di tutti e tre i partner, </w:t>
      </w:r>
      <w:proofErr w:type="spellStart"/>
      <w:r w:rsidRPr="00253AD2">
        <w:rPr>
          <w:rFonts w:ascii="Arial" w:hAnsi="Arial" w:cs="Arial"/>
        </w:rPr>
        <w:t>Agence</w:t>
      </w:r>
      <w:proofErr w:type="spellEnd"/>
      <w:r w:rsidRPr="00253AD2">
        <w:rPr>
          <w:rFonts w:ascii="Arial" w:hAnsi="Arial" w:cs="Arial"/>
        </w:rPr>
        <w:t xml:space="preserve"> Ter sta sviluppando progetti in Francia e all</w:t>
      </w:r>
      <w:r w:rsidR="00644F1C">
        <w:rPr>
          <w:rFonts w:ascii="Arial" w:hAnsi="Arial" w:cs="Arial"/>
        </w:rPr>
        <w:t>’</w:t>
      </w:r>
      <w:r w:rsidRPr="00253AD2">
        <w:rPr>
          <w:rFonts w:ascii="Arial" w:hAnsi="Arial" w:cs="Arial"/>
        </w:rPr>
        <w:t>estero con tre nuove filiali a Barcellona, Shanghai e Los Angeles. Vivono l</w:t>
      </w:r>
      <w:r w:rsidR="00644F1C">
        <w:rPr>
          <w:rFonts w:ascii="Arial" w:hAnsi="Arial" w:cs="Arial"/>
        </w:rPr>
        <w:t>’</w:t>
      </w:r>
      <w:r w:rsidRPr="00253AD2">
        <w:rPr>
          <w:rFonts w:ascii="Arial" w:hAnsi="Arial" w:cs="Arial"/>
        </w:rPr>
        <w:t>urbanistica attraverso il paesaggio e partecipano alla costruzione degli ecosistemi territoriali e degli ambienti di vita in città.</w:t>
      </w:r>
    </w:p>
    <w:p w14:paraId="6DAE9D11" w14:textId="318FCF7B" w:rsidR="006A0D68" w:rsidRPr="00253AD2" w:rsidRDefault="006A0D68" w:rsidP="00253AD2">
      <w:pPr>
        <w:spacing w:line="240" w:lineRule="auto"/>
        <w:jc w:val="both"/>
        <w:rPr>
          <w:rFonts w:ascii="Arial" w:hAnsi="Arial" w:cs="Arial"/>
          <w:lang w:val="en"/>
        </w:rPr>
      </w:pPr>
      <w:r w:rsidRPr="00253AD2">
        <w:rPr>
          <w:rFonts w:ascii="Arial" w:hAnsi="Arial" w:cs="Arial"/>
        </w:rPr>
        <w:t>Henri Bava insegna, dirige ricerche, presiede numerose giurie e svolge conferenze in tutto il mondo. Ha creato l</w:t>
      </w:r>
      <w:r w:rsidR="00644F1C">
        <w:rPr>
          <w:rFonts w:ascii="Arial" w:hAnsi="Arial" w:cs="Arial"/>
        </w:rPr>
        <w:t>’</w:t>
      </w:r>
      <w:r w:rsidRPr="00253AD2">
        <w:rPr>
          <w:rFonts w:ascii="Arial" w:hAnsi="Arial" w:cs="Arial"/>
        </w:rPr>
        <w:t xml:space="preserve">Istituto </w:t>
      </w:r>
      <w:r w:rsidR="001B2A0E">
        <w:rPr>
          <w:rFonts w:ascii="Arial" w:hAnsi="Arial" w:cs="Arial"/>
        </w:rPr>
        <w:t>“</w:t>
      </w:r>
      <w:r w:rsidRPr="00253AD2">
        <w:rPr>
          <w:rFonts w:ascii="Arial" w:hAnsi="Arial" w:cs="Arial"/>
        </w:rPr>
        <w:t>Città e Paesaggio</w:t>
      </w:r>
      <w:r w:rsidR="001B2A0E">
        <w:rPr>
          <w:rFonts w:ascii="Arial" w:hAnsi="Arial" w:cs="Arial"/>
        </w:rPr>
        <w:t>”</w:t>
      </w:r>
      <w:r w:rsidRPr="00253AD2">
        <w:rPr>
          <w:rFonts w:ascii="Arial" w:hAnsi="Arial" w:cs="Arial"/>
        </w:rPr>
        <w:t xml:space="preserve"> presso l</w:t>
      </w:r>
      <w:r w:rsidR="00644F1C">
        <w:rPr>
          <w:rFonts w:ascii="Arial" w:hAnsi="Arial" w:cs="Arial"/>
        </w:rPr>
        <w:t>’</w:t>
      </w:r>
      <w:r w:rsidRPr="00253AD2">
        <w:rPr>
          <w:rFonts w:ascii="Arial" w:hAnsi="Arial" w:cs="Arial"/>
        </w:rPr>
        <w:t>Università di Karlsruhe in Germania ed è Presidente dell</w:t>
      </w:r>
      <w:r w:rsidR="00644F1C">
        <w:rPr>
          <w:rFonts w:ascii="Arial" w:hAnsi="Arial" w:cs="Arial"/>
        </w:rPr>
        <w:t>’</w:t>
      </w:r>
      <w:r w:rsidRPr="00253AD2">
        <w:rPr>
          <w:rFonts w:ascii="Arial" w:hAnsi="Arial" w:cs="Arial"/>
        </w:rPr>
        <w:t xml:space="preserve">École </w:t>
      </w:r>
      <w:proofErr w:type="spellStart"/>
      <w:r w:rsidRPr="00253AD2">
        <w:rPr>
          <w:rFonts w:ascii="Arial" w:hAnsi="Arial" w:cs="Arial"/>
        </w:rPr>
        <w:t>Nationale</w:t>
      </w:r>
      <w:proofErr w:type="spellEnd"/>
      <w:r w:rsidRPr="00253AD2">
        <w:rPr>
          <w:rFonts w:ascii="Arial" w:hAnsi="Arial" w:cs="Arial"/>
        </w:rPr>
        <w:t xml:space="preserve"> </w:t>
      </w:r>
      <w:proofErr w:type="spellStart"/>
      <w:r w:rsidRPr="00253AD2">
        <w:rPr>
          <w:rFonts w:ascii="Arial" w:hAnsi="Arial" w:cs="Arial"/>
        </w:rPr>
        <w:t>Supérieure</w:t>
      </w:r>
      <w:proofErr w:type="spellEnd"/>
      <w:r w:rsidRPr="00253AD2">
        <w:rPr>
          <w:rFonts w:ascii="Arial" w:hAnsi="Arial" w:cs="Arial"/>
        </w:rPr>
        <w:t xml:space="preserve"> </w:t>
      </w:r>
      <w:proofErr w:type="spellStart"/>
      <w:r w:rsidRPr="00253AD2">
        <w:rPr>
          <w:rFonts w:ascii="Arial" w:hAnsi="Arial" w:cs="Arial"/>
        </w:rPr>
        <w:t>du</w:t>
      </w:r>
      <w:proofErr w:type="spellEnd"/>
      <w:r w:rsidRPr="00253AD2">
        <w:rPr>
          <w:rFonts w:ascii="Arial" w:hAnsi="Arial" w:cs="Arial"/>
        </w:rPr>
        <w:t xml:space="preserve"> </w:t>
      </w:r>
      <w:proofErr w:type="spellStart"/>
      <w:r w:rsidRPr="00253AD2">
        <w:rPr>
          <w:rFonts w:ascii="Arial" w:hAnsi="Arial" w:cs="Arial"/>
        </w:rPr>
        <w:t>Paysage</w:t>
      </w:r>
      <w:proofErr w:type="spellEnd"/>
      <w:r w:rsidRPr="00253AD2">
        <w:rPr>
          <w:rFonts w:ascii="Arial" w:hAnsi="Arial" w:cs="Arial"/>
        </w:rPr>
        <w:t xml:space="preserve"> di Versailles. Profondamente coinvolto nello sviluppo della professione, è presidente della Federazione francese del paesaggio dove accompagna le evoluzioni dell</w:t>
      </w:r>
      <w:r w:rsidR="00644F1C">
        <w:rPr>
          <w:rFonts w:ascii="Arial" w:hAnsi="Arial" w:cs="Arial"/>
        </w:rPr>
        <w:t>’</w:t>
      </w:r>
      <w:r w:rsidRPr="00253AD2">
        <w:rPr>
          <w:rFonts w:ascii="Arial" w:hAnsi="Arial" w:cs="Arial"/>
        </w:rPr>
        <w:t>esercizio della professione e la diffusione del progetto paesaggistico in Francia.</w:t>
      </w:r>
    </w:p>
    <w:p w14:paraId="5ECC9959" w14:textId="5DEA230D" w:rsidR="006A0D68" w:rsidRPr="00253AD2" w:rsidRDefault="006A0D68" w:rsidP="00253AD2">
      <w:pPr>
        <w:spacing w:line="240" w:lineRule="auto"/>
        <w:jc w:val="both"/>
        <w:rPr>
          <w:rFonts w:ascii="Arial" w:hAnsi="Arial" w:cs="Arial"/>
          <w:lang w:val="fr-FR"/>
        </w:rPr>
      </w:pPr>
      <w:r w:rsidRPr="00253AD2">
        <w:rPr>
          <w:rFonts w:ascii="Arial" w:hAnsi="Arial" w:cs="Arial"/>
        </w:rPr>
        <w:t xml:space="preserve">Henri Bava e i suoi partner hanno ricevuto il Gran Premio Nazionale per il Paesaggio nel 2007 per il Parc de </w:t>
      </w:r>
      <w:proofErr w:type="spellStart"/>
      <w:r w:rsidRPr="00253AD2">
        <w:rPr>
          <w:rFonts w:ascii="Arial" w:hAnsi="Arial" w:cs="Arial"/>
        </w:rPr>
        <w:t>Cormailles</w:t>
      </w:r>
      <w:proofErr w:type="spellEnd"/>
      <w:r w:rsidRPr="00253AD2">
        <w:rPr>
          <w:rFonts w:ascii="Arial" w:hAnsi="Arial" w:cs="Arial"/>
        </w:rPr>
        <w:t xml:space="preserve"> a Ivry e il Grand Prix National de l</w:t>
      </w:r>
      <w:r w:rsidR="00644F1C">
        <w:rPr>
          <w:rFonts w:ascii="Arial" w:hAnsi="Arial" w:cs="Arial"/>
        </w:rPr>
        <w:t>’</w:t>
      </w:r>
      <w:proofErr w:type="spellStart"/>
      <w:r w:rsidRPr="00253AD2">
        <w:rPr>
          <w:rFonts w:ascii="Arial" w:hAnsi="Arial" w:cs="Arial"/>
        </w:rPr>
        <w:t>Urbanisme</w:t>
      </w:r>
      <w:proofErr w:type="spellEnd"/>
      <w:r w:rsidRPr="00253AD2">
        <w:rPr>
          <w:rFonts w:ascii="Arial" w:hAnsi="Arial" w:cs="Arial"/>
        </w:rPr>
        <w:t xml:space="preserve"> nel 2018 per l</w:t>
      </w:r>
      <w:r w:rsidR="00644F1C">
        <w:rPr>
          <w:rFonts w:ascii="Arial" w:hAnsi="Arial" w:cs="Arial"/>
        </w:rPr>
        <w:t>’</w:t>
      </w:r>
      <w:r w:rsidRPr="00253AD2">
        <w:rPr>
          <w:rFonts w:ascii="Arial" w:hAnsi="Arial" w:cs="Arial"/>
        </w:rPr>
        <w:t xml:space="preserve">opera complessiva di </w:t>
      </w:r>
      <w:proofErr w:type="spellStart"/>
      <w:r w:rsidRPr="00253AD2">
        <w:rPr>
          <w:rFonts w:ascii="Arial" w:hAnsi="Arial" w:cs="Arial"/>
        </w:rPr>
        <w:t>Agence</w:t>
      </w:r>
      <w:proofErr w:type="spellEnd"/>
      <w:r w:rsidRPr="00253AD2">
        <w:rPr>
          <w:rFonts w:ascii="Arial" w:hAnsi="Arial" w:cs="Arial"/>
        </w:rPr>
        <w:t xml:space="preserve"> Ter.</w:t>
      </w:r>
    </w:p>
    <w:p w14:paraId="6A23D50E" w14:textId="77777777" w:rsidR="006A0D68" w:rsidRPr="00253AD2" w:rsidRDefault="006A0D68" w:rsidP="00253AD2">
      <w:pPr>
        <w:spacing w:line="240" w:lineRule="auto"/>
        <w:jc w:val="both"/>
        <w:rPr>
          <w:rFonts w:ascii="Arial" w:hAnsi="Arial" w:cs="Arial"/>
        </w:rPr>
      </w:pPr>
    </w:p>
    <w:p w14:paraId="7BB15F3C" w14:textId="5C06CE5E" w:rsidR="006A0D68" w:rsidRPr="00253AD2" w:rsidRDefault="006A0D68" w:rsidP="00253AD2">
      <w:pPr>
        <w:spacing w:line="240" w:lineRule="auto"/>
        <w:rPr>
          <w:rFonts w:ascii="Arial" w:hAnsi="Arial" w:cs="Arial"/>
        </w:rPr>
      </w:pPr>
    </w:p>
    <w:p w14:paraId="0E719FC8" w14:textId="77777777" w:rsidR="000F690D" w:rsidRPr="00ED6737" w:rsidRDefault="000F690D" w:rsidP="000F690D">
      <w:pPr>
        <w:tabs>
          <w:tab w:val="left" w:pos="-284"/>
        </w:tabs>
        <w:jc w:val="both"/>
        <w:rPr>
          <w:rFonts w:ascii="Arial" w:hAnsi="Arial" w:cs="Arial"/>
          <w:smallCaps/>
          <w:color w:val="000000" w:themeColor="text1"/>
        </w:rPr>
      </w:pPr>
      <w:r w:rsidRPr="00ED6737">
        <w:rPr>
          <w:rFonts w:ascii="Arial" w:hAnsi="Arial" w:cs="Arial"/>
          <w:smallCaps/>
          <w:color w:val="000000" w:themeColor="text1"/>
        </w:rPr>
        <w:t>Cat</w:t>
      </w:r>
      <w:r>
        <w:rPr>
          <w:rFonts w:ascii="Arial" w:hAnsi="Arial" w:cs="Arial"/>
          <w:smallCaps/>
          <w:color w:val="000000" w:themeColor="text1"/>
        </w:rPr>
        <w:t>herine</w:t>
      </w:r>
      <w:r w:rsidRPr="00ED6737">
        <w:rPr>
          <w:rFonts w:ascii="Arial" w:hAnsi="Arial" w:cs="Arial"/>
          <w:smallCaps/>
          <w:color w:val="000000" w:themeColor="text1"/>
        </w:rPr>
        <w:t xml:space="preserve"> </w:t>
      </w:r>
      <w:proofErr w:type="spellStart"/>
      <w:r w:rsidRPr="00ED6737">
        <w:rPr>
          <w:rFonts w:ascii="Arial" w:hAnsi="Arial" w:cs="Arial"/>
          <w:smallCaps/>
          <w:color w:val="000000" w:themeColor="text1"/>
        </w:rPr>
        <w:t>Mosbach</w:t>
      </w:r>
      <w:proofErr w:type="spellEnd"/>
    </w:p>
    <w:p w14:paraId="380B79FF" w14:textId="77777777" w:rsidR="000F690D" w:rsidRPr="00ED6737" w:rsidRDefault="000F690D" w:rsidP="000F690D">
      <w:pPr>
        <w:tabs>
          <w:tab w:val="left" w:pos="-284"/>
        </w:tabs>
        <w:jc w:val="both"/>
        <w:rPr>
          <w:rFonts w:ascii="Arial" w:hAnsi="Arial" w:cs="Arial"/>
          <w:color w:val="000000" w:themeColor="text1"/>
        </w:rPr>
      </w:pPr>
      <w:proofErr w:type="spellStart"/>
      <w:r w:rsidRPr="00ED6737">
        <w:rPr>
          <w:rFonts w:ascii="Arial" w:hAnsi="Arial" w:cs="Arial"/>
          <w:color w:val="000000" w:themeColor="text1"/>
        </w:rPr>
        <w:t>mosbach</w:t>
      </w:r>
      <w:proofErr w:type="spellEnd"/>
      <w:r w:rsidRPr="00ED6737">
        <w:rPr>
          <w:rFonts w:ascii="Arial" w:hAnsi="Arial" w:cs="Arial"/>
          <w:color w:val="000000" w:themeColor="text1"/>
        </w:rPr>
        <w:t xml:space="preserve"> </w:t>
      </w:r>
      <w:proofErr w:type="spellStart"/>
      <w:r w:rsidRPr="00ED6737">
        <w:rPr>
          <w:rFonts w:ascii="Arial" w:hAnsi="Arial" w:cs="Arial"/>
          <w:color w:val="000000" w:themeColor="text1"/>
        </w:rPr>
        <w:t>paysagistes</w:t>
      </w:r>
      <w:proofErr w:type="spellEnd"/>
      <w:r w:rsidRPr="00ED6737">
        <w:rPr>
          <w:rFonts w:ascii="Arial" w:hAnsi="Arial" w:cs="Arial"/>
          <w:color w:val="000000" w:themeColor="text1"/>
        </w:rPr>
        <w:t>, Parigi</w:t>
      </w:r>
    </w:p>
    <w:p w14:paraId="2B540A46" w14:textId="77777777" w:rsidR="000F690D" w:rsidRPr="00ED6737" w:rsidRDefault="000F690D" w:rsidP="000F690D">
      <w:pPr>
        <w:jc w:val="both"/>
        <w:rPr>
          <w:rFonts w:ascii="Arial" w:hAnsi="Arial" w:cs="Arial"/>
          <w:lang w:eastAsia="fr-FR"/>
        </w:rPr>
      </w:pPr>
      <w:r w:rsidRPr="00ED6737">
        <w:rPr>
          <w:rFonts w:ascii="Arial" w:hAnsi="Arial" w:cs="Arial"/>
          <w:b/>
          <w:bCs/>
        </w:rPr>
        <w:t xml:space="preserve">Inside out, </w:t>
      </w:r>
      <w:proofErr w:type="spellStart"/>
      <w:r w:rsidRPr="00ED6737">
        <w:rPr>
          <w:rFonts w:ascii="Arial" w:hAnsi="Arial" w:cs="Arial"/>
          <w:b/>
          <w:bCs/>
        </w:rPr>
        <w:t>outside</w:t>
      </w:r>
      <w:proofErr w:type="spellEnd"/>
      <w:r w:rsidRPr="00ED6737">
        <w:rPr>
          <w:rFonts w:ascii="Arial" w:hAnsi="Arial" w:cs="Arial"/>
          <w:b/>
          <w:bCs/>
        </w:rPr>
        <w:t xml:space="preserve"> in</w:t>
      </w:r>
    </w:p>
    <w:p w14:paraId="521AE2B7" w14:textId="77777777" w:rsidR="000F690D" w:rsidRPr="00ED6737" w:rsidRDefault="000F690D" w:rsidP="000F690D">
      <w:pPr>
        <w:shd w:val="clear" w:color="auto" w:fill="FFFFFF"/>
        <w:jc w:val="both"/>
        <w:rPr>
          <w:rFonts w:ascii="Arial" w:hAnsi="Arial" w:cs="Arial"/>
          <w:lang w:val="en-US"/>
        </w:rPr>
      </w:pPr>
    </w:p>
    <w:p w14:paraId="6C7864AA" w14:textId="6D9658A2" w:rsidR="000F690D" w:rsidRPr="00ED6737" w:rsidRDefault="000F690D" w:rsidP="000F690D">
      <w:pPr>
        <w:shd w:val="clear" w:color="auto" w:fill="FFFFFF"/>
        <w:jc w:val="both"/>
        <w:rPr>
          <w:rFonts w:ascii="Arial" w:hAnsi="Arial" w:cs="Arial"/>
          <w:lang w:val="en-US"/>
        </w:rPr>
      </w:pPr>
      <w:r w:rsidRPr="00ED6737">
        <w:rPr>
          <w:rFonts w:ascii="Arial" w:hAnsi="Arial" w:cs="Arial"/>
        </w:rPr>
        <w:t xml:space="preserve">Se consideriamo che la specie umana è uno dei tanti esseri viventi, allora è uno degli </w:t>
      </w:r>
      <w:r w:rsidR="001B2A0E">
        <w:rPr>
          <w:rFonts w:ascii="Arial" w:hAnsi="Arial" w:cs="Arial"/>
        </w:rPr>
        <w:t>“</w:t>
      </w:r>
      <w:r w:rsidRPr="00ED6737">
        <w:rPr>
          <w:rFonts w:ascii="Arial" w:hAnsi="Arial" w:cs="Arial"/>
        </w:rPr>
        <w:t>agenti</w:t>
      </w:r>
      <w:r w:rsidR="001B2A0E">
        <w:rPr>
          <w:rFonts w:ascii="Arial" w:hAnsi="Arial" w:cs="Arial"/>
        </w:rPr>
        <w:t>”</w:t>
      </w:r>
      <w:r w:rsidRPr="00ED6737">
        <w:rPr>
          <w:rFonts w:ascii="Arial" w:hAnsi="Arial" w:cs="Arial"/>
        </w:rPr>
        <w:t xml:space="preserve"> in grado di rendere disponibili ed efficaci questi </w:t>
      </w:r>
      <w:r w:rsidR="001B2A0E">
        <w:rPr>
          <w:rFonts w:ascii="Arial" w:hAnsi="Arial" w:cs="Arial"/>
        </w:rPr>
        <w:t>“</w:t>
      </w:r>
      <w:r w:rsidRPr="00A72B9C">
        <w:rPr>
          <w:rFonts w:ascii="Arial" w:hAnsi="Arial" w:cs="Arial"/>
        </w:rPr>
        <w:t>beni</w:t>
      </w:r>
      <w:r w:rsidR="001B2A0E">
        <w:rPr>
          <w:rFonts w:ascii="Arial" w:hAnsi="Arial" w:cs="Arial"/>
        </w:rPr>
        <w:t>”</w:t>
      </w:r>
      <w:r w:rsidRPr="00ED6737">
        <w:rPr>
          <w:rFonts w:ascii="Arial" w:hAnsi="Arial" w:cs="Arial"/>
        </w:rPr>
        <w:t xml:space="preserve"> nell</w:t>
      </w:r>
      <w:r w:rsidR="00644F1C">
        <w:rPr>
          <w:rFonts w:ascii="Arial" w:hAnsi="Arial" w:cs="Arial"/>
        </w:rPr>
        <w:t>’</w:t>
      </w:r>
      <w:r w:rsidRPr="00ED6737">
        <w:rPr>
          <w:rFonts w:ascii="Arial" w:hAnsi="Arial" w:cs="Arial"/>
        </w:rPr>
        <w:t>ambiente in cui si evolve insieme ad altre specie e formazioni abiotiche. Comporre o associare le forze in gioco richiede un</w:t>
      </w:r>
      <w:r w:rsidR="00644F1C">
        <w:rPr>
          <w:rFonts w:ascii="Arial" w:hAnsi="Arial" w:cs="Arial"/>
        </w:rPr>
        <w:t>’</w:t>
      </w:r>
      <w:r w:rsidRPr="00ED6737">
        <w:rPr>
          <w:rFonts w:ascii="Arial" w:hAnsi="Arial" w:cs="Arial"/>
        </w:rPr>
        <w:t>attenzione particolare, pazienza e una ricerca per realizzare ciò che non è immediatamente visibile</w:t>
      </w:r>
      <w:r w:rsidRPr="00A72B9C">
        <w:rPr>
          <w:rFonts w:ascii="Arial" w:hAnsi="Arial" w:cs="Arial"/>
        </w:rPr>
        <w:t>, in ciò che è incarnato</w:t>
      </w:r>
      <w:r w:rsidRPr="00ED6737">
        <w:rPr>
          <w:rFonts w:ascii="Arial" w:hAnsi="Arial" w:cs="Arial"/>
        </w:rPr>
        <w:t xml:space="preserve">. Micro e macro sono gli </w:t>
      </w:r>
      <w:proofErr w:type="gramStart"/>
      <w:r w:rsidRPr="00ED6737">
        <w:rPr>
          <w:rFonts w:ascii="Arial" w:hAnsi="Arial" w:cs="Arial"/>
        </w:rPr>
        <w:t>estremi</w:t>
      </w:r>
      <w:proofErr w:type="gramEnd"/>
      <w:r w:rsidRPr="00ED6737">
        <w:rPr>
          <w:rFonts w:ascii="Arial" w:hAnsi="Arial" w:cs="Arial"/>
        </w:rPr>
        <w:t xml:space="preserve"> tra i quali </w:t>
      </w:r>
      <w:r w:rsidR="001B2A0E">
        <w:rPr>
          <w:rFonts w:ascii="Arial" w:hAnsi="Arial" w:cs="Arial"/>
        </w:rPr>
        <w:t>“</w:t>
      </w:r>
      <w:r w:rsidRPr="00ED6737">
        <w:rPr>
          <w:rFonts w:ascii="Arial" w:hAnsi="Arial" w:cs="Arial"/>
        </w:rPr>
        <w:t>navighiamo</w:t>
      </w:r>
      <w:r w:rsidR="001B2A0E">
        <w:rPr>
          <w:rFonts w:ascii="Arial" w:hAnsi="Arial" w:cs="Arial"/>
        </w:rPr>
        <w:t>”</w:t>
      </w:r>
      <w:r w:rsidRPr="00ED6737">
        <w:rPr>
          <w:rFonts w:ascii="Arial" w:hAnsi="Arial" w:cs="Arial"/>
        </w:rPr>
        <w:t xml:space="preserve">. </w:t>
      </w:r>
    </w:p>
    <w:p w14:paraId="5296B4EA" w14:textId="7D11FB0C" w:rsidR="000F690D" w:rsidRPr="00ED6737" w:rsidRDefault="000F690D" w:rsidP="000F690D">
      <w:pPr>
        <w:shd w:val="clear" w:color="auto" w:fill="FFFFFF"/>
        <w:jc w:val="both"/>
        <w:rPr>
          <w:rFonts w:ascii="Arial" w:hAnsi="Arial" w:cs="Arial"/>
          <w:lang w:val="en-US"/>
        </w:rPr>
      </w:pPr>
      <w:r w:rsidRPr="00ED6737">
        <w:rPr>
          <w:rFonts w:ascii="Arial" w:hAnsi="Arial" w:cs="Arial"/>
        </w:rPr>
        <w:t xml:space="preserve">Questo spettro espanso è un prerequisito, un postulato per qualsiasi </w:t>
      </w:r>
      <w:r w:rsidR="001B2A0E">
        <w:rPr>
          <w:rFonts w:ascii="Arial" w:hAnsi="Arial" w:cs="Arial"/>
        </w:rPr>
        <w:t>“</w:t>
      </w:r>
      <w:r w:rsidRPr="00ED6737">
        <w:rPr>
          <w:rFonts w:ascii="Arial" w:hAnsi="Arial" w:cs="Arial"/>
        </w:rPr>
        <w:t>agente</w:t>
      </w:r>
      <w:r w:rsidR="001B2A0E">
        <w:rPr>
          <w:rFonts w:ascii="Arial" w:hAnsi="Arial" w:cs="Arial"/>
        </w:rPr>
        <w:t>”</w:t>
      </w:r>
      <w:r w:rsidRPr="00ED6737">
        <w:rPr>
          <w:rFonts w:ascii="Arial" w:hAnsi="Arial" w:cs="Arial"/>
        </w:rPr>
        <w:t xml:space="preserve"> che attiva le mutazioni di un luogo. Realizziamo formazioni ibride </w:t>
      </w:r>
      <w:r w:rsidR="00644F1C">
        <w:rPr>
          <w:rFonts w:ascii="Arial" w:hAnsi="Arial" w:cs="Arial"/>
        </w:rPr>
        <w:t>–</w:t>
      </w:r>
      <w:r w:rsidRPr="00ED6737">
        <w:rPr>
          <w:rFonts w:ascii="Arial" w:hAnsi="Arial" w:cs="Arial"/>
        </w:rPr>
        <w:t xml:space="preserve"> mineral</w:t>
      </w:r>
      <w:r>
        <w:rPr>
          <w:rFonts w:ascii="Arial" w:hAnsi="Arial" w:cs="Arial"/>
        </w:rPr>
        <w:t>i</w:t>
      </w:r>
      <w:r w:rsidRPr="00ED6737">
        <w:rPr>
          <w:rFonts w:ascii="Arial" w:hAnsi="Arial" w:cs="Arial"/>
        </w:rPr>
        <w:t>, vegetal</w:t>
      </w:r>
      <w:r>
        <w:rPr>
          <w:rFonts w:ascii="Arial" w:hAnsi="Arial" w:cs="Arial"/>
        </w:rPr>
        <w:t>i</w:t>
      </w:r>
      <w:r w:rsidRPr="00ED6737">
        <w:rPr>
          <w:rFonts w:ascii="Arial" w:hAnsi="Arial" w:cs="Arial"/>
        </w:rPr>
        <w:t>, animal</w:t>
      </w:r>
      <w:r>
        <w:rPr>
          <w:rFonts w:ascii="Arial" w:hAnsi="Arial" w:cs="Arial"/>
        </w:rPr>
        <w:t>i</w:t>
      </w:r>
      <w:r w:rsidRPr="00ED6737">
        <w:rPr>
          <w:rFonts w:ascii="Arial" w:hAnsi="Arial" w:cs="Arial"/>
        </w:rPr>
        <w:t xml:space="preserve"> </w:t>
      </w:r>
      <w:r w:rsidR="00644F1C">
        <w:rPr>
          <w:rFonts w:ascii="Arial" w:hAnsi="Arial" w:cs="Arial"/>
        </w:rPr>
        <w:t>–</w:t>
      </w:r>
      <w:r w:rsidRPr="00ED6737">
        <w:rPr>
          <w:rFonts w:ascii="Arial" w:hAnsi="Arial" w:cs="Arial"/>
        </w:rPr>
        <w:t xml:space="preserve"> così come nicchie per l</w:t>
      </w:r>
      <w:r w:rsidR="00644F1C">
        <w:rPr>
          <w:rFonts w:ascii="Arial" w:hAnsi="Arial" w:cs="Arial"/>
        </w:rPr>
        <w:t>’</w:t>
      </w:r>
      <w:r w:rsidRPr="00ED6737">
        <w:rPr>
          <w:rFonts w:ascii="Arial" w:hAnsi="Arial" w:cs="Arial"/>
        </w:rPr>
        <w:t xml:space="preserve">accoglienza di creature simili e </w:t>
      </w:r>
      <w:r>
        <w:rPr>
          <w:rFonts w:ascii="Arial" w:hAnsi="Arial" w:cs="Arial"/>
        </w:rPr>
        <w:t xml:space="preserve">di </w:t>
      </w:r>
      <w:r w:rsidR="001B2A0E">
        <w:rPr>
          <w:rFonts w:ascii="Arial" w:hAnsi="Arial" w:cs="Arial"/>
        </w:rPr>
        <w:t>“</w:t>
      </w:r>
      <w:r w:rsidRPr="00ED6737">
        <w:rPr>
          <w:rFonts w:ascii="Arial" w:hAnsi="Arial" w:cs="Arial"/>
        </w:rPr>
        <w:t>altri</w:t>
      </w:r>
      <w:r w:rsidR="001B2A0E">
        <w:rPr>
          <w:rFonts w:ascii="Arial" w:hAnsi="Arial" w:cs="Arial"/>
        </w:rPr>
        <w:t>”</w:t>
      </w:r>
      <w:r w:rsidRPr="00ED6737">
        <w:rPr>
          <w:rFonts w:ascii="Arial" w:hAnsi="Arial" w:cs="Arial"/>
        </w:rPr>
        <w:t>, per la convivenza e la co</w:t>
      </w:r>
      <w:r w:rsidR="00644F1C">
        <w:rPr>
          <w:rFonts w:ascii="Arial" w:hAnsi="Arial" w:cs="Arial"/>
        </w:rPr>
        <w:t>–</w:t>
      </w:r>
      <w:r w:rsidRPr="00ED6737">
        <w:rPr>
          <w:rFonts w:ascii="Arial" w:hAnsi="Arial" w:cs="Arial"/>
        </w:rPr>
        <w:t xml:space="preserve">costruzione, se non coordinata. Creiamo ambienti per accogliere e </w:t>
      </w:r>
      <w:r w:rsidR="001B2A0E">
        <w:rPr>
          <w:rFonts w:ascii="Arial" w:hAnsi="Arial" w:cs="Arial"/>
        </w:rPr>
        <w:t>“</w:t>
      </w:r>
      <w:r w:rsidRPr="00ED6737">
        <w:rPr>
          <w:rFonts w:ascii="Arial" w:hAnsi="Arial" w:cs="Arial"/>
        </w:rPr>
        <w:t>aprire</w:t>
      </w:r>
      <w:r w:rsidR="001B2A0E">
        <w:rPr>
          <w:rFonts w:ascii="Arial" w:hAnsi="Arial" w:cs="Arial"/>
        </w:rPr>
        <w:t>”</w:t>
      </w:r>
      <w:r w:rsidRPr="00ED6737">
        <w:rPr>
          <w:rFonts w:ascii="Arial" w:hAnsi="Arial" w:cs="Arial"/>
        </w:rPr>
        <w:t xml:space="preserve"> lo sguardo di domani. L</w:t>
      </w:r>
      <w:r w:rsidR="00644F1C">
        <w:rPr>
          <w:rFonts w:ascii="Arial" w:hAnsi="Arial" w:cs="Arial"/>
        </w:rPr>
        <w:t>’</w:t>
      </w:r>
      <w:r w:rsidRPr="00ED6737">
        <w:rPr>
          <w:rFonts w:ascii="Arial" w:hAnsi="Arial" w:cs="Arial"/>
        </w:rPr>
        <w:t>esercizio del proge</w:t>
      </w:r>
      <w:r>
        <w:rPr>
          <w:rFonts w:ascii="Arial" w:hAnsi="Arial" w:cs="Arial"/>
        </w:rPr>
        <w:t>tto</w:t>
      </w:r>
      <w:r w:rsidRPr="00ED6737">
        <w:rPr>
          <w:rFonts w:ascii="Arial" w:hAnsi="Arial" w:cs="Arial"/>
        </w:rPr>
        <w:t xml:space="preserve"> d</w:t>
      </w:r>
      <w:r>
        <w:rPr>
          <w:rFonts w:ascii="Arial" w:hAnsi="Arial" w:cs="Arial"/>
        </w:rPr>
        <w:t>i</w:t>
      </w:r>
      <w:r w:rsidRPr="00ED6737">
        <w:rPr>
          <w:rFonts w:ascii="Arial" w:hAnsi="Arial" w:cs="Arial"/>
        </w:rPr>
        <w:t xml:space="preserve"> paesaggio </w:t>
      </w:r>
      <w:r w:rsidR="00644F1C">
        <w:rPr>
          <w:rFonts w:ascii="Arial" w:hAnsi="Arial" w:cs="Arial"/>
        </w:rPr>
        <w:t>–</w:t>
      </w:r>
      <w:r w:rsidRPr="00ED6737">
        <w:rPr>
          <w:rFonts w:ascii="Arial" w:hAnsi="Arial" w:cs="Arial"/>
        </w:rPr>
        <w:t xml:space="preserve"> perché è solo attraverso la pratica che si </w:t>
      </w:r>
      <w:r>
        <w:rPr>
          <w:rFonts w:ascii="Arial" w:hAnsi="Arial" w:cs="Arial"/>
        </w:rPr>
        <w:t xml:space="preserve">possono fare </w:t>
      </w:r>
      <w:r w:rsidRPr="00ED6737">
        <w:rPr>
          <w:rFonts w:ascii="Arial" w:hAnsi="Arial" w:cs="Arial"/>
        </w:rPr>
        <w:t xml:space="preserve">i conti con </w:t>
      </w:r>
      <w:r>
        <w:rPr>
          <w:rFonts w:ascii="Arial" w:hAnsi="Arial" w:cs="Arial"/>
        </w:rPr>
        <w:t>le dinamiche</w:t>
      </w:r>
      <w:r w:rsidRPr="00ED6737">
        <w:rPr>
          <w:rFonts w:ascii="Arial" w:hAnsi="Arial" w:cs="Arial"/>
        </w:rPr>
        <w:t xml:space="preserve"> </w:t>
      </w:r>
      <w:r>
        <w:rPr>
          <w:rFonts w:ascii="Arial" w:hAnsi="Arial" w:cs="Arial"/>
        </w:rPr>
        <w:t xml:space="preserve">della </w:t>
      </w:r>
      <w:r w:rsidRPr="00ED6737">
        <w:rPr>
          <w:rFonts w:ascii="Arial" w:hAnsi="Arial" w:cs="Arial"/>
        </w:rPr>
        <w:t xml:space="preserve">realtà </w:t>
      </w:r>
      <w:r w:rsidR="00644F1C">
        <w:rPr>
          <w:rFonts w:ascii="Arial" w:hAnsi="Arial" w:cs="Arial"/>
        </w:rPr>
        <w:t>–</w:t>
      </w:r>
      <w:r w:rsidRPr="00ED6737">
        <w:rPr>
          <w:rFonts w:ascii="Arial" w:hAnsi="Arial" w:cs="Arial"/>
        </w:rPr>
        <w:t xml:space="preserve"> ci apre alle dimensioni spaziali e temporali che ci modellano e ci accolgono.</w:t>
      </w:r>
      <w:r w:rsidR="006E518F">
        <w:rPr>
          <w:rFonts w:ascii="Arial" w:hAnsi="Arial" w:cs="Arial"/>
        </w:rPr>
        <w:t xml:space="preserve"> </w:t>
      </w:r>
      <w:r w:rsidRPr="001C6B86">
        <w:rPr>
          <w:rFonts w:ascii="Arial" w:hAnsi="Arial" w:cs="Arial"/>
        </w:rPr>
        <w:t>Attraverso una dialettica di esplorazione, interrogare ciò che è a monte di qualsiasi luogo nello spettro spazio</w:t>
      </w:r>
      <w:r w:rsidR="00644F1C">
        <w:rPr>
          <w:rFonts w:ascii="Arial" w:hAnsi="Arial" w:cs="Arial"/>
        </w:rPr>
        <w:t>–</w:t>
      </w:r>
      <w:r w:rsidRPr="001C6B86">
        <w:rPr>
          <w:rFonts w:ascii="Arial" w:hAnsi="Arial" w:cs="Arial"/>
        </w:rPr>
        <w:t>temporale delle formazioni e delle risorgive biologiche soggette a condizioni di sopravvivenza avvia la riconfigurazione a valle di un programma.</w:t>
      </w:r>
    </w:p>
    <w:p w14:paraId="7AA758F5" w14:textId="77777777" w:rsidR="000F690D" w:rsidRPr="00ED6737" w:rsidRDefault="000F690D" w:rsidP="000F690D">
      <w:pPr>
        <w:tabs>
          <w:tab w:val="left" w:pos="-284"/>
        </w:tabs>
        <w:jc w:val="both"/>
        <w:rPr>
          <w:rFonts w:ascii="Arial" w:hAnsi="Arial" w:cs="Arial"/>
          <w:b/>
          <w:bCs/>
          <w:color w:val="000000" w:themeColor="text1"/>
        </w:rPr>
      </w:pPr>
    </w:p>
    <w:p w14:paraId="010CBB0D" w14:textId="67D420B3" w:rsidR="000F690D" w:rsidRPr="00ED6737" w:rsidRDefault="000F690D" w:rsidP="000F690D">
      <w:pPr>
        <w:jc w:val="both"/>
        <w:rPr>
          <w:rFonts w:ascii="Arial" w:hAnsi="Arial" w:cs="Arial"/>
          <w:color w:val="000000" w:themeColor="text1"/>
          <w:lang w:val="en-US"/>
        </w:rPr>
      </w:pPr>
      <w:r w:rsidRPr="00ED6737">
        <w:rPr>
          <w:rFonts w:ascii="Arial" w:hAnsi="Arial" w:cs="Arial"/>
          <w:b/>
          <w:bCs/>
          <w:color w:val="000000" w:themeColor="text1"/>
        </w:rPr>
        <w:t xml:space="preserve">Catherine </w:t>
      </w:r>
      <w:proofErr w:type="spellStart"/>
      <w:r w:rsidRPr="00ED6737">
        <w:rPr>
          <w:rFonts w:ascii="Arial" w:hAnsi="Arial" w:cs="Arial"/>
          <w:b/>
          <w:bCs/>
          <w:color w:val="000000" w:themeColor="text1"/>
        </w:rPr>
        <w:t>Mosbach</w:t>
      </w:r>
      <w:proofErr w:type="spellEnd"/>
      <w:r>
        <w:rPr>
          <w:rFonts w:ascii="Arial" w:hAnsi="Arial" w:cs="Arial"/>
          <w:color w:val="000000" w:themeColor="text1"/>
        </w:rPr>
        <w:t xml:space="preserve">, </w:t>
      </w:r>
      <w:r w:rsidRPr="00ED6737">
        <w:rPr>
          <w:rFonts w:ascii="Arial" w:hAnsi="Arial" w:cs="Arial"/>
          <w:color w:val="000000" w:themeColor="text1"/>
        </w:rPr>
        <w:t>architett</w:t>
      </w:r>
      <w:r>
        <w:rPr>
          <w:rFonts w:ascii="Arial" w:hAnsi="Arial" w:cs="Arial"/>
          <w:color w:val="000000" w:themeColor="text1"/>
        </w:rPr>
        <w:t>a</w:t>
      </w:r>
      <w:r w:rsidRPr="00ED6737">
        <w:rPr>
          <w:rFonts w:ascii="Arial" w:hAnsi="Arial" w:cs="Arial"/>
          <w:color w:val="000000" w:themeColor="text1"/>
        </w:rPr>
        <w:t xml:space="preserve"> paesaggista</w:t>
      </w:r>
      <w:r>
        <w:rPr>
          <w:rFonts w:ascii="Arial" w:hAnsi="Arial" w:cs="Arial"/>
          <w:color w:val="000000" w:themeColor="text1"/>
        </w:rPr>
        <w:t xml:space="preserve">, ha fondato lo </w:t>
      </w:r>
      <w:r w:rsidRPr="00ED6737">
        <w:rPr>
          <w:rFonts w:ascii="Arial" w:hAnsi="Arial" w:cs="Arial"/>
          <w:color w:val="000000" w:themeColor="text1"/>
        </w:rPr>
        <w:t xml:space="preserve">studio di </w:t>
      </w:r>
      <w:r>
        <w:rPr>
          <w:rFonts w:ascii="Arial" w:hAnsi="Arial" w:cs="Arial"/>
          <w:color w:val="000000" w:themeColor="text1"/>
        </w:rPr>
        <w:t>progettazione</w:t>
      </w:r>
      <w:r w:rsidRPr="00ED6737">
        <w:rPr>
          <w:rFonts w:ascii="Arial" w:hAnsi="Arial" w:cs="Arial"/>
          <w:color w:val="000000" w:themeColor="text1"/>
        </w:rPr>
        <w:t xml:space="preserve"> </w:t>
      </w:r>
      <w:proofErr w:type="spellStart"/>
      <w:r w:rsidRPr="00577A0F">
        <w:rPr>
          <w:rFonts w:ascii="Arial" w:hAnsi="Arial" w:cs="Arial"/>
          <w:i/>
          <w:iCs/>
          <w:color w:val="000000" w:themeColor="text1"/>
        </w:rPr>
        <w:t>mosbach</w:t>
      </w:r>
      <w:proofErr w:type="spellEnd"/>
      <w:r w:rsidRPr="00ED6737">
        <w:rPr>
          <w:rFonts w:ascii="Arial" w:hAnsi="Arial" w:cs="Arial"/>
          <w:color w:val="000000" w:themeColor="text1"/>
        </w:rPr>
        <w:t xml:space="preserve"> </w:t>
      </w:r>
      <w:proofErr w:type="spellStart"/>
      <w:r w:rsidRPr="00ED6737">
        <w:rPr>
          <w:rFonts w:ascii="Arial" w:hAnsi="Arial" w:cs="Arial"/>
          <w:i/>
          <w:iCs/>
          <w:color w:val="000000" w:themeColor="text1"/>
        </w:rPr>
        <w:t>paysagistes</w:t>
      </w:r>
      <w:proofErr w:type="spellEnd"/>
      <w:r w:rsidRPr="00ED6737">
        <w:rPr>
          <w:rFonts w:ascii="Arial" w:hAnsi="Arial" w:cs="Arial"/>
          <w:i/>
          <w:iCs/>
          <w:color w:val="000000" w:themeColor="text1"/>
        </w:rPr>
        <w:t xml:space="preserve"> </w:t>
      </w:r>
      <w:r w:rsidRPr="00577A0F">
        <w:rPr>
          <w:rFonts w:ascii="Arial" w:hAnsi="Arial" w:cs="Arial"/>
          <w:color w:val="000000" w:themeColor="text1"/>
        </w:rPr>
        <w:t>con sede a Parigi</w:t>
      </w:r>
      <w:r w:rsidRPr="00ED6737">
        <w:rPr>
          <w:rFonts w:ascii="Arial" w:hAnsi="Arial" w:cs="Arial"/>
          <w:i/>
          <w:iCs/>
          <w:color w:val="000000" w:themeColor="text1"/>
        </w:rPr>
        <w:t xml:space="preserve"> </w:t>
      </w:r>
      <w:r w:rsidRPr="00ED6737">
        <w:rPr>
          <w:rFonts w:ascii="Arial" w:hAnsi="Arial" w:cs="Arial"/>
          <w:color w:val="000000" w:themeColor="text1"/>
        </w:rPr>
        <w:t>e la rivista</w:t>
      </w:r>
      <w:r>
        <w:rPr>
          <w:rFonts w:ascii="Arial" w:hAnsi="Arial" w:cs="Arial"/>
          <w:color w:val="000000" w:themeColor="text1"/>
        </w:rPr>
        <w:t xml:space="preserve"> «</w:t>
      </w:r>
      <w:r w:rsidRPr="00577A0F">
        <w:rPr>
          <w:rFonts w:ascii="Arial" w:hAnsi="Arial" w:cs="Arial"/>
          <w:color w:val="000000" w:themeColor="text1"/>
        </w:rPr>
        <w:t xml:space="preserve">Pages </w:t>
      </w:r>
      <w:proofErr w:type="spellStart"/>
      <w:r w:rsidRPr="00577A0F">
        <w:rPr>
          <w:rFonts w:ascii="Arial" w:hAnsi="Arial" w:cs="Arial"/>
          <w:color w:val="000000" w:themeColor="text1"/>
        </w:rPr>
        <w:t>Paysages</w:t>
      </w:r>
      <w:proofErr w:type="spellEnd"/>
      <w:r>
        <w:rPr>
          <w:rFonts w:ascii="Arial" w:hAnsi="Arial" w:cs="Arial"/>
          <w:color w:val="000000" w:themeColor="text1"/>
        </w:rPr>
        <w:t>»</w:t>
      </w:r>
      <w:r w:rsidRPr="00ED6737">
        <w:rPr>
          <w:rFonts w:ascii="Arial" w:hAnsi="Arial" w:cs="Arial"/>
          <w:color w:val="000000" w:themeColor="text1"/>
        </w:rPr>
        <w:t xml:space="preserve">. I </w:t>
      </w:r>
      <w:r>
        <w:rPr>
          <w:rFonts w:ascii="Arial" w:hAnsi="Arial" w:cs="Arial"/>
          <w:color w:val="000000" w:themeColor="text1"/>
        </w:rPr>
        <w:t xml:space="preserve">suoi </w:t>
      </w:r>
      <w:r w:rsidRPr="00ED6737">
        <w:rPr>
          <w:rFonts w:ascii="Arial" w:hAnsi="Arial" w:cs="Arial"/>
          <w:color w:val="000000" w:themeColor="text1"/>
        </w:rPr>
        <w:t xml:space="preserve">progetti </w:t>
      </w:r>
      <w:r>
        <w:rPr>
          <w:rFonts w:ascii="Arial" w:hAnsi="Arial" w:cs="Arial"/>
          <w:color w:val="000000" w:themeColor="text1"/>
        </w:rPr>
        <w:t xml:space="preserve">più importanti </w:t>
      </w:r>
      <w:r w:rsidRPr="00ED6737">
        <w:rPr>
          <w:rFonts w:ascii="Arial" w:hAnsi="Arial" w:cs="Arial"/>
          <w:color w:val="000000" w:themeColor="text1"/>
        </w:rPr>
        <w:t xml:space="preserve">includono il </w:t>
      </w:r>
      <w:r w:rsidRPr="00ED6737">
        <w:rPr>
          <w:rFonts w:ascii="Arial" w:hAnsi="Arial" w:cs="Arial"/>
          <w:i/>
          <w:iCs/>
          <w:color w:val="000000" w:themeColor="text1"/>
        </w:rPr>
        <w:t xml:space="preserve">Parco Archeologico della </w:t>
      </w:r>
      <w:proofErr w:type="spellStart"/>
      <w:r w:rsidRPr="00ED6737">
        <w:rPr>
          <w:rFonts w:ascii="Arial" w:hAnsi="Arial" w:cs="Arial"/>
          <w:i/>
          <w:iCs/>
          <w:color w:val="000000" w:themeColor="text1"/>
        </w:rPr>
        <w:t>Solutre</w:t>
      </w:r>
      <w:proofErr w:type="spellEnd"/>
      <w:r w:rsidRPr="00ED6737">
        <w:rPr>
          <w:rFonts w:ascii="Arial" w:hAnsi="Arial" w:cs="Arial"/>
          <w:color w:val="000000" w:themeColor="text1"/>
        </w:rPr>
        <w:t xml:space="preserve"> a </w:t>
      </w:r>
      <w:proofErr w:type="spellStart"/>
      <w:r w:rsidRPr="00ED6737">
        <w:rPr>
          <w:rFonts w:ascii="Arial" w:hAnsi="Arial" w:cs="Arial"/>
          <w:color w:val="000000" w:themeColor="text1"/>
        </w:rPr>
        <w:t>Saône</w:t>
      </w:r>
      <w:proofErr w:type="spellEnd"/>
      <w:r w:rsidR="00644F1C">
        <w:rPr>
          <w:rFonts w:ascii="Arial" w:hAnsi="Arial" w:cs="Arial"/>
          <w:color w:val="000000" w:themeColor="text1"/>
        </w:rPr>
        <w:t>–</w:t>
      </w:r>
      <w:r w:rsidRPr="00ED6737">
        <w:rPr>
          <w:rFonts w:ascii="Arial" w:hAnsi="Arial" w:cs="Arial"/>
          <w:color w:val="000000" w:themeColor="text1"/>
        </w:rPr>
        <w:t>et</w:t>
      </w:r>
      <w:r w:rsidR="00644F1C">
        <w:rPr>
          <w:rFonts w:ascii="Arial" w:hAnsi="Arial" w:cs="Arial"/>
          <w:color w:val="000000" w:themeColor="text1"/>
        </w:rPr>
        <w:t>–</w:t>
      </w:r>
      <w:proofErr w:type="spellStart"/>
      <w:r w:rsidRPr="00ED6737">
        <w:rPr>
          <w:rFonts w:ascii="Arial" w:hAnsi="Arial" w:cs="Arial"/>
          <w:color w:val="000000" w:themeColor="text1"/>
        </w:rPr>
        <w:t>Loire</w:t>
      </w:r>
      <w:proofErr w:type="spellEnd"/>
      <w:r w:rsidRPr="00ED6737">
        <w:rPr>
          <w:rFonts w:ascii="Arial" w:hAnsi="Arial" w:cs="Arial"/>
          <w:color w:val="000000" w:themeColor="text1"/>
        </w:rPr>
        <w:t xml:space="preserve">, </w:t>
      </w:r>
      <w:proofErr w:type="spellStart"/>
      <w:r>
        <w:rPr>
          <w:rFonts w:ascii="Arial" w:hAnsi="Arial" w:cs="Arial"/>
          <w:i/>
          <w:iCs/>
          <w:color w:val="000000" w:themeColor="text1"/>
        </w:rPr>
        <w:t>Walk</w:t>
      </w:r>
      <w:proofErr w:type="spellEnd"/>
      <w:r>
        <w:rPr>
          <w:rFonts w:ascii="Arial" w:hAnsi="Arial" w:cs="Arial"/>
          <w:i/>
          <w:iCs/>
          <w:color w:val="000000" w:themeColor="text1"/>
        </w:rPr>
        <w:t xml:space="preserve"> </w:t>
      </w:r>
      <w:proofErr w:type="spellStart"/>
      <w:r>
        <w:rPr>
          <w:rFonts w:ascii="Arial" w:hAnsi="Arial" w:cs="Arial"/>
          <w:i/>
          <w:iCs/>
          <w:color w:val="000000" w:themeColor="text1"/>
        </w:rPr>
        <w:t>sluice</w:t>
      </w:r>
      <w:proofErr w:type="spellEnd"/>
      <w:r w:rsidRPr="00ED6737">
        <w:rPr>
          <w:rFonts w:ascii="Arial" w:hAnsi="Arial" w:cs="Arial"/>
          <w:color w:val="000000" w:themeColor="text1"/>
        </w:rPr>
        <w:t xml:space="preserve"> di Saint</w:t>
      </w:r>
      <w:r w:rsidR="00644F1C">
        <w:rPr>
          <w:rFonts w:ascii="Arial" w:hAnsi="Arial" w:cs="Arial"/>
          <w:color w:val="000000" w:themeColor="text1"/>
        </w:rPr>
        <w:t>–</w:t>
      </w:r>
      <w:r w:rsidRPr="00ED6737">
        <w:rPr>
          <w:rFonts w:ascii="Arial" w:hAnsi="Arial" w:cs="Arial"/>
          <w:color w:val="000000" w:themeColor="text1"/>
        </w:rPr>
        <w:t xml:space="preserve">Denis, il </w:t>
      </w:r>
      <w:r w:rsidRPr="00ED6737">
        <w:rPr>
          <w:rFonts w:ascii="Arial" w:hAnsi="Arial" w:cs="Arial"/>
          <w:i/>
          <w:iCs/>
          <w:color w:val="000000" w:themeColor="text1"/>
        </w:rPr>
        <w:t xml:space="preserve">Giardino Botanico </w:t>
      </w:r>
      <w:r w:rsidRPr="00ED6737">
        <w:rPr>
          <w:rFonts w:ascii="Arial" w:hAnsi="Arial" w:cs="Arial"/>
          <w:color w:val="000000" w:themeColor="text1"/>
        </w:rPr>
        <w:t>di Bordeaux, l</w:t>
      </w:r>
      <w:r w:rsidR="00644F1C">
        <w:rPr>
          <w:rFonts w:ascii="Arial" w:hAnsi="Arial" w:cs="Arial"/>
          <w:color w:val="000000" w:themeColor="text1"/>
        </w:rPr>
        <w:t>’</w:t>
      </w:r>
      <w:r w:rsidRPr="00ED6737">
        <w:rPr>
          <w:rFonts w:ascii="Arial" w:hAnsi="Arial" w:cs="Arial"/>
          <w:i/>
          <w:iCs/>
          <w:color w:val="000000" w:themeColor="text1"/>
        </w:rPr>
        <w:t>altro lato</w:t>
      </w:r>
      <w:r w:rsidRPr="00ED6737">
        <w:rPr>
          <w:rFonts w:ascii="Arial" w:hAnsi="Arial" w:cs="Arial"/>
          <w:color w:val="000000" w:themeColor="text1"/>
        </w:rPr>
        <w:t xml:space="preserve"> a </w:t>
      </w:r>
      <w:proofErr w:type="spellStart"/>
      <w:r w:rsidRPr="00ED6737">
        <w:rPr>
          <w:rFonts w:ascii="Arial" w:hAnsi="Arial" w:cs="Arial"/>
          <w:color w:val="000000" w:themeColor="text1"/>
        </w:rPr>
        <w:t>Quebec</w:t>
      </w:r>
      <w:proofErr w:type="spellEnd"/>
      <w:r w:rsidRPr="00ED6737">
        <w:rPr>
          <w:rFonts w:ascii="Arial" w:hAnsi="Arial" w:cs="Arial"/>
          <w:color w:val="000000" w:themeColor="text1"/>
        </w:rPr>
        <w:t xml:space="preserve"> City, </w:t>
      </w:r>
      <w:r w:rsidRPr="00ED6737">
        <w:rPr>
          <w:rFonts w:ascii="Arial" w:hAnsi="Arial" w:cs="Arial"/>
          <w:i/>
          <w:iCs/>
          <w:color w:val="000000" w:themeColor="text1"/>
        </w:rPr>
        <w:t xml:space="preserve">lo Shan </w:t>
      </w:r>
      <w:proofErr w:type="spellStart"/>
      <w:r w:rsidRPr="00ED6737">
        <w:rPr>
          <w:rFonts w:ascii="Arial" w:hAnsi="Arial" w:cs="Arial"/>
          <w:i/>
          <w:iCs/>
          <w:color w:val="000000" w:themeColor="text1"/>
        </w:rPr>
        <w:t>Shui</w:t>
      </w:r>
      <w:proofErr w:type="spellEnd"/>
      <w:r w:rsidRPr="00ED6737">
        <w:rPr>
          <w:rFonts w:ascii="Arial" w:hAnsi="Arial" w:cs="Arial"/>
          <w:color w:val="000000" w:themeColor="text1"/>
        </w:rPr>
        <w:t xml:space="preserve"> a Xian e </w:t>
      </w:r>
      <w:r w:rsidRPr="00ED6737">
        <w:rPr>
          <w:rFonts w:ascii="Arial" w:hAnsi="Arial" w:cs="Arial"/>
          <w:i/>
          <w:iCs/>
          <w:color w:val="000000" w:themeColor="text1"/>
        </w:rPr>
        <w:t xml:space="preserve">Lost in </w:t>
      </w:r>
      <w:proofErr w:type="spellStart"/>
      <w:r w:rsidRPr="00ED6737">
        <w:rPr>
          <w:rFonts w:ascii="Arial" w:hAnsi="Arial" w:cs="Arial"/>
          <w:i/>
          <w:iCs/>
          <w:color w:val="000000" w:themeColor="text1"/>
        </w:rPr>
        <w:t>Transition</w:t>
      </w:r>
      <w:proofErr w:type="spellEnd"/>
      <w:r w:rsidRPr="00ED6737">
        <w:rPr>
          <w:rFonts w:ascii="Arial" w:hAnsi="Arial" w:cs="Arial"/>
          <w:color w:val="000000" w:themeColor="text1"/>
        </w:rPr>
        <w:t xml:space="preserve"> a Ulsan. </w:t>
      </w:r>
      <w:r>
        <w:rPr>
          <w:rFonts w:ascii="Arial" w:hAnsi="Arial" w:cs="Arial"/>
          <w:color w:val="000000" w:themeColor="text1"/>
        </w:rPr>
        <w:t xml:space="preserve">Catherine </w:t>
      </w:r>
      <w:proofErr w:type="spellStart"/>
      <w:r>
        <w:rPr>
          <w:rFonts w:ascii="Arial" w:hAnsi="Arial" w:cs="Arial"/>
          <w:color w:val="000000" w:themeColor="text1"/>
        </w:rPr>
        <w:t>Mosbach</w:t>
      </w:r>
      <w:proofErr w:type="spellEnd"/>
      <w:r>
        <w:rPr>
          <w:rFonts w:ascii="Arial" w:hAnsi="Arial" w:cs="Arial"/>
          <w:color w:val="000000" w:themeColor="text1"/>
        </w:rPr>
        <w:t xml:space="preserve"> h</w:t>
      </w:r>
      <w:r w:rsidRPr="00ED6737">
        <w:rPr>
          <w:rFonts w:ascii="Arial" w:hAnsi="Arial" w:cs="Arial"/>
          <w:color w:val="000000" w:themeColor="text1"/>
        </w:rPr>
        <w:t xml:space="preserve">a ricevuto il premio </w:t>
      </w:r>
      <w:proofErr w:type="spellStart"/>
      <w:r w:rsidRPr="00ED6737">
        <w:rPr>
          <w:rFonts w:ascii="Arial" w:hAnsi="Arial" w:cs="Arial"/>
          <w:color w:val="000000" w:themeColor="text1"/>
        </w:rPr>
        <w:t>Equerre</w:t>
      </w:r>
      <w:proofErr w:type="spellEnd"/>
      <w:r w:rsidRPr="00ED6737">
        <w:rPr>
          <w:rFonts w:ascii="Arial" w:hAnsi="Arial" w:cs="Arial"/>
          <w:color w:val="000000" w:themeColor="text1"/>
        </w:rPr>
        <w:t xml:space="preserve"> </w:t>
      </w:r>
      <w:proofErr w:type="spellStart"/>
      <w:r w:rsidRPr="00ED6737">
        <w:rPr>
          <w:rFonts w:ascii="Arial" w:hAnsi="Arial" w:cs="Arial"/>
          <w:color w:val="000000" w:themeColor="text1"/>
        </w:rPr>
        <w:t>D</w:t>
      </w:r>
      <w:r w:rsidR="00644F1C">
        <w:rPr>
          <w:rFonts w:ascii="Arial" w:hAnsi="Arial" w:cs="Arial"/>
          <w:color w:val="000000" w:themeColor="text1"/>
        </w:rPr>
        <w:t>’</w:t>
      </w:r>
      <w:r w:rsidRPr="00ED6737">
        <w:rPr>
          <w:rFonts w:ascii="Arial" w:hAnsi="Arial" w:cs="Arial"/>
          <w:color w:val="000000" w:themeColor="text1"/>
        </w:rPr>
        <w:t>argent</w:t>
      </w:r>
      <w:proofErr w:type="spellEnd"/>
      <w:r w:rsidRPr="00ED6737">
        <w:rPr>
          <w:rFonts w:ascii="Arial" w:hAnsi="Arial" w:cs="Arial"/>
          <w:color w:val="000000" w:themeColor="text1"/>
        </w:rPr>
        <w:t xml:space="preserve"> con </w:t>
      </w:r>
      <w:proofErr w:type="spellStart"/>
      <w:r w:rsidRPr="00ED6737">
        <w:rPr>
          <w:rFonts w:ascii="Arial" w:hAnsi="Arial" w:cs="Arial"/>
          <w:color w:val="000000" w:themeColor="text1"/>
        </w:rPr>
        <w:t>Kazuyo</w:t>
      </w:r>
      <w:proofErr w:type="spellEnd"/>
      <w:r w:rsidRPr="00ED6737">
        <w:rPr>
          <w:rFonts w:ascii="Arial" w:hAnsi="Arial" w:cs="Arial"/>
          <w:color w:val="000000" w:themeColor="text1"/>
        </w:rPr>
        <w:t xml:space="preserve"> </w:t>
      </w:r>
      <w:proofErr w:type="spellStart"/>
      <w:r w:rsidRPr="00ED6737">
        <w:rPr>
          <w:rFonts w:ascii="Arial" w:hAnsi="Arial" w:cs="Arial"/>
          <w:color w:val="000000" w:themeColor="text1"/>
        </w:rPr>
        <w:t>Sejima</w:t>
      </w:r>
      <w:proofErr w:type="spellEnd"/>
      <w:r w:rsidRPr="00ED6737">
        <w:rPr>
          <w:rFonts w:ascii="Arial" w:hAnsi="Arial" w:cs="Arial"/>
          <w:color w:val="000000" w:themeColor="text1"/>
        </w:rPr>
        <w:t xml:space="preserve"> e </w:t>
      </w:r>
      <w:proofErr w:type="spellStart"/>
      <w:r w:rsidRPr="00ED6737">
        <w:rPr>
          <w:rFonts w:ascii="Arial" w:hAnsi="Arial" w:cs="Arial"/>
          <w:color w:val="000000" w:themeColor="text1"/>
        </w:rPr>
        <w:t>Ryue</w:t>
      </w:r>
      <w:proofErr w:type="spellEnd"/>
      <w:r w:rsidRPr="00ED6737">
        <w:rPr>
          <w:rFonts w:ascii="Arial" w:hAnsi="Arial" w:cs="Arial"/>
          <w:color w:val="000000" w:themeColor="text1"/>
        </w:rPr>
        <w:t xml:space="preserve"> </w:t>
      </w:r>
      <w:proofErr w:type="spellStart"/>
      <w:r w:rsidRPr="00ED6737">
        <w:rPr>
          <w:rFonts w:ascii="Arial" w:hAnsi="Arial" w:cs="Arial"/>
          <w:color w:val="000000" w:themeColor="text1"/>
        </w:rPr>
        <w:t>Nishizawa</w:t>
      </w:r>
      <w:proofErr w:type="spellEnd"/>
      <w:r w:rsidRPr="00ED6737">
        <w:rPr>
          <w:rFonts w:ascii="Arial" w:hAnsi="Arial" w:cs="Arial"/>
          <w:color w:val="000000" w:themeColor="text1"/>
        </w:rPr>
        <w:t xml:space="preserve"> per il Louvre Lens Museum Park, in Francia, ed è stata premiata nella categoria </w:t>
      </w:r>
      <w:proofErr w:type="spellStart"/>
      <w:r w:rsidRPr="00ED6737">
        <w:rPr>
          <w:rFonts w:ascii="Arial" w:hAnsi="Arial" w:cs="Arial"/>
          <w:color w:val="000000" w:themeColor="text1"/>
        </w:rPr>
        <w:t>Iconic</w:t>
      </w:r>
      <w:proofErr w:type="spellEnd"/>
      <w:r w:rsidRPr="00ED6737">
        <w:rPr>
          <w:rFonts w:ascii="Arial" w:hAnsi="Arial" w:cs="Arial"/>
          <w:color w:val="000000" w:themeColor="text1"/>
        </w:rPr>
        <w:t xml:space="preserve"> Concept Award dal German Design </w:t>
      </w:r>
      <w:proofErr w:type="spellStart"/>
      <w:r w:rsidRPr="00ED6737">
        <w:rPr>
          <w:rFonts w:ascii="Arial" w:hAnsi="Arial" w:cs="Arial"/>
          <w:color w:val="000000" w:themeColor="text1"/>
        </w:rPr>
        <w:t>Council</w:t>
      </w:r>
      <w:proofErr w:type="spellEnd"/>
      <w:r w:rsidRPr="00ED6737">
        <w:rPr>
          <w:rFonts w:ascii="Arial" w:hAnsi="Arial" w:cs="Arial"/>
          <w:color w:val="000000" w:themeColor="text1"/>
        </w:rPr>
        <w:t xml:space="preserve"> DE, dal Platine Award da INT. design 15th Montreal per il </w:t>
      </w:r>
      <w:proofErr w:type="spellStart"/>
      <w:r w:rsidRPr="00ED6737">
        <w:rPr>
          <w:rFonts w:ascii="Arial" w:hAnsi="Arial" w:cs="Arial"/>
          <w:color w:val="000000" w:themeColor="text1"/>
        </w:rPr>
        <w:t>Phase</w:t>
      </w:r>
      <w:proofErr w:type="spellEnd"/>
      <w:r w:rsidRPr="00ED6737">
        <w:rPr>
          <w:rFonts w:ascii="Arial" w:hAnsi="Arial" w:cs="Arial"/>
          <w:color w:val="000000" w:themeColor="text1"/>
        </w:rPr>
        <w:t xml:space="preserve"> Shifts Park di Taichung e il BLT Build Design Award </w:t>
      </w:r>
      <w:proofErr w:type="spellStart"/>
      <w:r w:rsidRPr="00ED6737">
        <w:rPr>
          <w:rFonts w:ascii="Arial" w:hAnsi="Arial" w:cs="Arial"/>
          <w:color w:val="000000" w:themeColor="text1"/>
        </w:rPr>
        <w:t>Landscape</w:t>
      </w:r>
      <w:proofErr w:type="spellEnd"/>
      <w:r w:rsidRPr="00ED6737">
        <w:rPr>
          <w:rFonts w:ascii="Arial" w:hAnsi="Arial" w:cs="Arial"/>
          <w:color w:val="000000" w:themeColor="text1"/>
        </w:rPr>
        <w:t xml:space="preserve"> of the </w:t>
      </w:r>
      <w:proofErr w:type="spellStart"/>
      <w:r w:rsidRPr="00ED6737">
        <w:rPr>
          <w:rFonts w:ascii="Arial" w:hAnsi="Arial" w:cs="Arial"/>
          <w:color w:val="000000" w:themeColor="text1"/>
        </w:rPr>
        <w:t>Year</w:t>
      </w:r>
      <w:proofErr w:type="spellEnd"/>
      <w:r w:rsidRPr="00ED6737">
        <w:rPr>
          <w:rFonts w:ascii="Arial" w:hAnsi="Arial" w:cs="Arial"/>
          <w:color w:val="000000" w:themeColor="text1"/>
        </w:rPr>
        <w:t xml:space="preserve"> per il </w:t>
      </w:r>
      <w:proofErr w:type="spellStart"/>
      <w:r w:rsidRPr="00ED6737">
        <w:rPr>
          <w:rFonts w:ascii="Arial" w:hAnsi="Arial" w:cs="Arial"/>
          <w:color w:val="000000" w:themeColor="text1"/>
        </w:rPr>
        <w:t>Phase</w:t>
      </w:r>
      <w:proofErr w:type="spellEnd"/>
      <w:r w:rsidRPr="00ED6737">
        <w:rPr>
          <w:rFonts w:ascii="Arial" w:hAnsi="Arial" w:cs="Arial"/>
          <w:color w:val="000000" w:themeColor="text1"/>
        </w:rPr>
        <w:t xml:space="preserve"> Shifts Park, Taichung Lucerna. </w:t>
      </w:r>
      <w:proofErr w:type="gramStart"/>
      <w:r w:rsidRPr="00ED6737">
        <w:rPr>
          <w:rFonts w:ascii="Arial" w:hAnsi="Arial" w:cs="Arial"/>
          <w:color w:val="000000" w:themeColor="text1"/>
        </w:rPr>
        <w:t>Il team</w:t>
      </w:r>
      <w:proofErr w:type="gramEnd"/>
      <w:r w:rsidRPr="00ED6737">
        <w:rPr>
          <w:rFonts w:ascii="Arial" w:hAnsi="Arial" w:cs="Arial"/>
          <w:color w:val="000000" w:themeColor="text1"/>
        </w:rPr>
        <w:t xml:space="preserve"> è stato premiato come Studio dell</w:t>
      </w:r>
      <w:r w:rsidR="00644F1C">
        <w:rPr>
          <w:rFonts w:ascii="Arial" w:hAnsi="Arial" w:cs="Arial"/>
          <w:color w:val="000000" w:themeColor="text1"/>
        </w:rPr>
        <w:t>’</w:t>
      </w:r>
      <w:r w:rsidRPr="00ED6737">
        <w:rPr>
          <w:rFonts w:ascii="Arial" w:hAnsi="Arial" w:cs="Arial"/>
          <w:color w:val="000000" w:themeColor="text1"/>
        </w:rPr>
        <w:t xml:space="preserve">Anno 2021 </w:t>
      </w:r>
      <w:r>
        <w:rPr>
          <w:rFonts w:ascii="Arial" w:hAnsi="Arial" w:cs="Arial"/>
          <w:color w:val="000000" w:themeColor="text1"/>
        </w:rPr>
        <w:t>per la</w:t>
      </w:r>
      <w:r w:rsidRPr="00ED6737">
        <w:rPr>
          <w:rFonts w:ascii="Arial" w:hAnsi="Arial" w:cs="Arial"/>
          <w:color w:val="000000" w:themeColor="text1"/>
        </w:rPr>
        <w:t xml:space="preserve"> Progettazione Paesaggistica e Urbana dall</w:t>
      </w:r>
      <w:r w:rsidR="00644F1C">
        <w:rPr>
          <w:rFonts w:ascii="Arial" w:hAnsi="Arial" w:cs="Arial"/>
          <w:color w:val="000000" w:themeColor="text1"/>
        </w:rPr>
        <w:t>’</w:t>
      </w:r>
      <w:r w:rsidRPr="00ED6737">
        <w:rPr>
          <w:rFonts w:ascii="Arial" w:hAnsi="Arial" w:cs="Arial"/>
          <w:color w:val="000000" w:themeColor="text1"/>
        </w:rPr>
        <w:t xml:space="preserve">Architecture Master </w:t>
      </w:r>
      <w:proofErr w:type="spellStart"/>
      <w:r w:rsidRPr="00ED6737">
        <w:rPr>
          <w:rFonts w:ascii="Arial" w:hAnsi="Arial" w:cs="Arial"/>
          <w:color w:val="000000" w:themeColor="text1"/>
        </w:rPr>
        <w:t>Prize</w:t>
      </w:r>
      <w:proofErr w:type="spellEnd"/>
      <w:r w:rsidRPr="00ED6737">
        <w:rPr>
          <w:rFonts w:ascii="Arial" w:hAnsi="Arial" w:cs="Arial"/>
          <w:color w:val="000000" w:themeColor="text1"/>
        </w:rPr>
        <w:t xml:space="preserve"> di Los Angeles. Catherine è </w:t>
      </w:r>
      <w:r>
        <w:rPr>
          <w:rFonts w:ascii="Arial" w:hAnsi="Arial" w:cs="Arial"/>
          <w:color w:val="000000" w:themeColor="text1"/>
        </w:rPr>
        <w:t xml:space="preserve">stata </w:t>
      </w:r>
      <w:r w:rsidRPr="00ED6737">
        <w:rPr>
          <w:rFonts w:ascii="Arial" w:hAnsi="Arial" w:cs="Arial"/>
          <w:color w:val="000000" w:themeColor="text1"/>
        </w:rPr>
        <w:t xml:space="preserve">nominata Cavaliere della </w:t>
      </w:r>
      <w:proofErr w:type="spellStart"/>
      <w:r w:rsidRPr="00ED6737">
        <w:rPr>
          <w:rFonts w:ascii="Arial" w:hAnsi="Arial" w:cs="Arial"/>
          <w:color w:val="000000" w:themeColor="text1"/>
        </w:rPr>
        <w:t>Legion</w:t>
      </w:r>
      <w:proofErr w:type="spellEnd"/>
      <w:r w:rsidRPr="00ED6737">
        <w:rPr>
          <w:rFonts w:ascii="Arial" w:hAnsi="Arial" w:cs="Arial"/>
          <w:color w:val="000000" w:themeColor="text1"/>
        </w:rPr>
        <w:t xml:space="preserve"> d</w:t>
      </w:r>
      <w:r w:rsidR="00644F1C">
        <w:rPr>
          <w:rFonts w:ascii="Arial" w:hAnsi="Arial" w:cs="Arial"/>
          <w:color w:val="000000" w:themeColor="text1"/>
        </w:rPr>
        <w:t>’</w:t>
      </w:r>
      <w:r w:rsidRPr="00ED6737">
        <w:rPr>
          <w:rFonts w:ascii="Arial" w:hAnsi="Arial" w:cs="Arial"/>
          <w:color w:val="000000" w:themeColor="text1"/>
        </w:rPr>
        <w:t xml:space="preserve">Onore </w:t>
      </w:r>
      <w:r>
        <w:rPr>
          <w:rFonts w:ascii="Arial" w:hAnsi="Arial" w:cs="Arial"/>
          <w:color w:val="000000" w:themeColor="text1"/>
        </w:rPr>
        <w:t xml:space="preserve">su </w:t>
      </w:r>
      <w:r w:rsidRPr="00ED6737">
        <w:rPr>
          <w:rFonts w:ascii="Arial" w:hAnsi="Arial" w:cs="Arial"/>
          <w:color w:val="000000" w:themeColor="text1"/>
        </w:rPr>
        <w:t>proposta d</w:t>
      </w:r>
      <w:r>
        <w:rPr>
          <w:rFonts w:ascii="Arial" w:hAnsi="Arial" w:cs="Arial"/>
          <w:color w:val="000000" w:themeColor="text1"/>
        </w:rPr>
        <w:t xml:space="preserve">el </w:t>
      </w:r>
      <w:r w:rsidRPr="00ED6737">
        <w:rPr>
          <w:rFonts w:ascii="Arial" w:hAnsi="Arial" w:cs="Arial"/>
          <w:color w:val="000000" w:themeColor="text1"/>
        </w:rPr>
        <w:t>Presidente della Repubblica François Hollande nel 2016. Nella rete dei desideri esplora l</w:t>
      </w:r>
      <w:r w:rsidR="00644F1C">
        <w:rPr>
          <w:rFonts w:ascii="Arial" w:hAnsi="Arial" w:cs="Arial"/>
          <w:color w:val="000000" w:themeColor="text1"/>
        </w:rPr>
        <w:t>’</w:t>
      </w:r>
      <w:r w:rsidRPr="00ED6737">
        <w:rPr>
          <w:rFonts w:ascii="Arial" w:hAnsi="Arial" w:cs="Arial"/>
          <w:color w:val="000000" w:themeColor="text1"/>
        </w:rPr>
        <w:t>infinitesimale dell</w:t>
      </w:r>
      <w:r w:rsidR="00644F1C">
        <w:rPr>
          <w:rFonts w:ascii="Arial" w:hAnsi="Arial" w:cs="Arial"/>
          <w:color w:val="000000" w:themeColor="text1"/>
        </w:rPr>
        <w:t>’</w:t>
      </w:r>
      <w:r w:rsidRPr="00ED6737">
        <w:rPr>
          <w:rFonts w:ascii="Arial" w:hAnsi="Arial" w:cs="Arial"/>
          <w:color w:val="000000" w:themeColor="text1"/>
        </w:rPr>
        <w:t xml:space="preserve">abitare </w:t>
      </w:r>
      <w:r>
        <w:rPr>
          <w:rFonts w:ascii="Arial" w:hAnsi="Arial" w:cs="Arial"/>
          <w:color w:val="000000" w:themeColor="text1"/>
        </w:rPr>
        <w:t>nella</w:t>
      </w:r>
      <w:r w:rsidRPr="00ED6737">
        <w:rPr>
          <w:rFonts w:ascii="Arial" w:hAnsi="Arial" w:cs="Arial"/>
          <w:color w:val="000000" w:themeColor="text1"/>
        </w:rPr>
        <w:t xml:space="preserve"> XXI Triennale d</w:t>
      </w:r>
      <w:r>
        <w:rPr>
          <w:rFonts w:ascii="Arial" w:hAnsi="Arial" w:cs="Arial"/>
          <w:color w:val="000000" w:themeColor="text1"/>
        </w:rPr>
        <w:t>i</w:t>
      </w:r>
      <w:r w:rsidRPr="00ED6737">
        <w:rPr>
          <w:rFonts w:ascii="Arial" w:hAnsi="Arial" w:cs="Arial"/>
          <w:color w:val="000000" w:themeColor="text1"/>
        </w:rPr>
        <w:t xml:space="preserve"> Milano nel 2017. </w:t>
      </w:r>
      <w:r>
        <w:rPr>
          <w:rFonts w:ascii="Arial" w:hAnsi="Arial" w:cs="Arial"/>
          <w:color w:val="000000" w:themeColor="text1"/>
        </w:rPr>
        <w:t>Fra i suoi saggi più</w:t>
      </w:r>
      <w:r w:rsidRPr="00ED6737">
        <w:rPr>
          <w:rFonts w:ascii="Arial" w:hAnsi="Arial" w:cs="Arial"/>
          <w:color w:val="000000" w:themeColor="text1"/>
        </w:rPr>
        <w:t xml:space="preserve"> </w:t>
      </w:r>
      <w:r>
        <w:rPr>
          <w:rFonts w:ascii="Arial" w:hAnsi="Arial" w:cs="Arial"/>
          <w:color w:val="000000" w:themeColor="text1"/>
        </w:rPr>
        <w:t>recenti</w:t>
      </w:r>
      <w:r w:rsidRPr="00ED6737">
        <w:rPr>
          <w:rFonts w:ascii="Arial" w:hAnsi="Arial" w:cs="Arial"/>
          <w:i/>
          <w:iCs/>
        </w:rPr>
        <w:t xml:space="preserve">: </w:t>
      </w:r>
      <w:proofErr w:type="spellStart"/>
      <w:r w:rsidRPr="00ED6737">
        <w:rPr>
          <w:rFonts w:ascii="Arial" w:hAnsi="Arial" w:cs="Arial"/>
          <w:i/>
          <w:iCs/>
        </w:rPr>
        <w:t>E</w:t>
      </w:r>
      <w:r w:rsidRPr="00ED6737">
        <w:rPr>
          <w:rFonts w:ascii="Arial" w:hAnsi="Arial" w:cs="Arial"/>
          <w:i/>
          <w:iCs/>
          <w:color w:val="000000" w:themeColor="text1"/>
        </w:rPr>
        <w:t>mersion</w:t>
      </w:r>
      <w:proofErr w:type="spellEnd"/>
      <w:r w:rsidRPr="00ED6737">
        <w:rPr>
          <w:rFonts w:ascii="Arial" w:hAnsi="Arial" w:cs="Arial"/>
        </w:rPr>
        <w:t xml:space="preserve">, dialoghi, Jerome </w:t>
      </w:r>
      <w:proofErr w:type="spellStart"/>
      <w:r w:rsidRPr="00ED6737">
        <w:rPr>
          <w:rFonts w:ascii="Arial" w:hAnsi="Arial" w:cs="Arial"/>
        </w:rPr>
        <w:t>Boutterin</w:t>
      </w:r>
      <w:proofErr w:type="spellEnd"/>
      <w:r w:rsidRPr="00ED6737">
        <w:rPr>
          <w:rFonts w:ascii="Arial" w:hAnsi="Arial" w:cs="Arial"/>
        </w:rPr>
        <w:t xml:space="preserve"> con Catherine </w:t>
      </w:r>
      <w:proofErr w:type="spellStart"/>
      <w:r w:rsidRPr="00ED6737">
        <w:rPr>
          <w:rFonts w:ascii="Arial" w:hAnsi="Arial" w:cs="Arial"/>
        </w:rPr>
        <w:t>Mosbach</w:t>
      </w:r>
      <w:proofErr w:type="spellEnd"/>
      <w:r w:rsidRPr="00ED6737">
        <w:rPr>
          <w:rFonts w:ascii="Arial" w:hAnsi="Arial" w:cs="Arial"/>
        </w:rPr>
        <w:t xml:space="preserve">, in </w:t>
      </w:r>
      <w:r w:rsidRPr="00ED6737">
        <w:rPr>
          <w:rFonts w:ascii="Arial" w:hAnsi="Arial" w:cs="Arial"/>
          <w:i/>
          <w:iCs/>
        </w:rPr>
        <w:t xml:space="preserve">Jerome </w:t>
      </w:r>
      <w:proofErr w:type="spellStart"/>
      <w:r w:rsidRPr="00ED6737">
        <w:rPr>
          <w:rFonts w:ascii="Arial" w:hAnsi="Arial" w:cs="Arial"/>
          <w:i/>
          <w:iCs/>
        </w:rPr>
        <w:t>Boutterin</w:t>
      </w:r>
      <w:proofErr w:type="spellEnd"/>
      <w:r w:rsidRPr="00ED6737">
        <w:rPr>
          <w:rFonts w:ascii="Arial" w:hAnsi="Arial" w:cs="Arial"/>
          <w:i/>
          <w:iCs/>
        </w:rPr>
        <w:t>, Reboot, 1999</w:t>
      </w:r>
      <w:r w:rsidR="00644F1C">
        <w:rPr>
          <w:rFonts w:ascii="Arial" w:hAnsi="Arial" w:cs="Arial"/>
          <w:i/>
          <w:iCs/>
        </w:rPr>
        <w:t>–</w:t>
      </w:r>
      <w:r w:rsidRPr="00ED6737">
        <w:rPr>
          <w:rFonts w:ascii="Arial" w:hAnsi="Arial" w:cs="Arial"/>
          <w:i/>
          <w:iCs/>
        </w:rPr>
        <w:t>2022</w:t>
      </w:r>
      <w:r w:rsidRPr="00ED6737">
        <w:rPr>
          <w:rFonts w:ascii="Arial" w:hAnsi="Arial" w:cs="Arial"/>
        </w:rPr>
        <w:t xml:space="preserve"> (a cura di), </w:t>
      </w:r>
      <w:proofErr w:type="spellStart"/>
      <w:r w:rsidRPr="00ED6737">
        <w:rPr>
          <w:rFonts w:ascii="Arial" w:hAnsi="Arial" w:cs="Arial"/>
        </w:rPr>
        <w:t>snoeck</w:t>
      </w:r>
      <w:proofErr w:type="spellEnd"/>
      <w:r w:rsidRPr="00ED6737">
        <w:rPr>
          <w:rFonts w:ascii="Arial" w:hAnsi="Arial" w:cs="Arial"/>
        </w:rPr>
        <w:t>, MMBOOKS</w:t>
      </w:r>
      <w:r w:rsidRPr="00ED6737">
        <w:rPr>
          <w:rFonts w:ascii="Arial" w:hAnsi="Arial" w:cs="Arial"/>
          <w:color w:val="000000" w:themeColor="text1"/>
        </w:rPr>
        <w:t xml:space="preserve">, Bruxelles, </w:t>
      </w:r>
      <w:proofErr w:type="spellStart"/>
      <w:r w:rsidRPr="00ED6737">
        <w:rPr>
          <w:rFonts w:ascii="Arial" w:hAnsi="Arial" w:cs="Arial"/>
          <w:color w:val="000000" w:themeColor="text1"/>
        </w:rPr>
        <w:t>pg</w:t>
      </w:r>
      <w:proofErr w:type="spellEnd"/>
      <w:r w:rsidRPr="00ED6737">
        <w:rPr>
          <w:rFonts w:ascii="Arial" w:hAnsi="Arial" w:cs="Arial"/>
          <w:color w:val="000000" w:themeColor="text1"/>
        </w:rPr>
        <w:t xml:space="preserve"> 239</w:t>
      </w:r>
      <w:r w:rsidR="00644F1C">
        <w:rPr>
          <w:rFonts w:ascii="Arial" w:hAnsi="Arial" w:cs="Arial"/>
          <w:color w:val="000000" w:themeColor="text1"/>
        </w:rPr>
        <w:t>–</w:t>
      </w:r>
      <w:r w:rsidRPr="00ED6737">
        <w:rPr>
          <w:rFonts w:ascii="Arial" w:hAnsi="Arial" w:cs="Arial"/>
          <w:color w:val="000000" w:themeColor="text1"/>
        </w:rPr>
        <w:t xml:space="preserve">246; </w:t>
      </w:r>
      <w:r w:rsidRPr="00ED6737">
        <w:rPr>
          <w:rFonts w:ascii="Arial" w:hAnsi="Arial" w:cs="Arial"/>
          <w:i/>
          <w:iCs/>
          <w:color w:val="000000" w:themeColor="text1"/>
        </w:rPr>
        <w:t xml:space="preserve">De </w:t>
      </w:r>
      <w:proofErr w:type="spellStart"/>
      <w:r w:rsidRPr="00ED6737">
        <w:rPr>
          <w:rFonts w:ascii="Arial" w:hAnsi="Arial" w:cs="Arial"/>
          <w:i/>
          <w:iCs/>
          <w:color w:val="000000" w:themeColor="text1"/>
        </w:rPr>
        <w:t>passage</w:t>
      </w:r>
      <w:proofErr w:type="spellEnd"/>
      <w:r w:rsidRPr="00ED6737">
        <w:rPr>
          <w:rFonts w:ascii="Arial" w:hAnsi="Arial" w:cs="Arial"/>
          <w:i/>
          <w:iCs/>
          <w:color w:val="000000" w:themeColor="text1"/>
        </w:rPr>
        <w:t xml:space="preserve">, </w:t>
      </w:r>
      <w:r w:rsidRPr="00ED6737">
        <w:rPr>
          <w:rFonts w:ascii="Arial" w:hAnsi="Arial" w:cs="Arial"/>
          <w:color w:val="000000" w:themeColor="text1"/>
        </w:rPr>
        <w:t>in Michel Menu, Jean</w:t>
      </w:r>
      <w:r w:rsidR="00644F1C">
        <w:rPr>
          <w:rFonts w:ascii="Arial" w:hAnsi="Arial" w:cs="Arial"/>
          <w:color w:val="000000" w:themeColor="text1"/>
        </w:rPr>
        <w:t>–</w:t>
      </w:r>
      <w:r w:rsidRPr="00ED6737">
        <w:rPr>
          <w:rFonts w:ascii="Arial" w:hAnsi="Arial" w:cs="Arial"/>
          <w:color w:val="000000" w:themeColor="text1"/>
        </w:rPr>
        <w:t>Marie Schaeffer, Romain Thomas,</w:t>
      </w:r>
      <w:r w:rsidRPr="00ED6737">
        <w:rPr>
          <w:rFonts w:ascii="Arial" w:hAnsi="Arial" w:cs="Arial"/>
          <w:i/>
          <w:iCs/>
          <w:color w:val="000000" w:themeColor="text1"/>
        </w:rPr>
        <w:t xml:space="preserve"> La </w:t>
      </w:r>
      <w:proofErr w:type="spellStart"/>
      <w:r w:rsidRPr="00ED6737">
        <w:rPr>
          <w:rFonts w:ascii="Arial" w:hAnsi="Arial" w:cs="Arial"/>
          <w:i/>
          <w:iCs/>
          <w:color w:val="000000" w:themeColor="text1"/>
        </w:rPr>
        <w:t>couleur</w:t>
      </w:r>
      <w:proofErr w:type="spellEnd"/>
      <w:r w:rsidRPr="00ED6737">
        <w:rPr>
          <w:rFonts w:ascii="Arial" w:hAnsi="Arial" w:cs="Arial"/>
          <w:i/>
          <w:iCs/>
          <w:color w:val="000000" w:themeColor="text1"/>
        </w:rPr>
        <w:t xml:space="preserve"> en </w:t>
      </w:r>
      <w:proofErr w:type="spellStart"/>
      <w:r w:rsidRPr="00ED6737">
        <w:rPr>
          <w:rFonts w:ascii="Arial" w:hAnsi="Arial" w:cs="Arial"/>
          <w:i/>
          <w:iCs/>
          <w:color w:val="000000" w:themeColor="text1"/>
        </w:rPr>
        <w:t>questions</w:t>
      </w:r>
      <w:proofErr w:type="spellEnd"/>
      <w:r w:rsidRPr="00ED6737">
        <w:rPr>
          <w:rFonts w:ascii="Arial" w:hAnsi="Arial" w:cs="Arial"/>
          <w:color w:val="000000" w:themeColor="text1"/>
        </w:rPr>
        <w:t xml:space="preserve">, </w:t>
      </w:r>
      <w:proofErr w:type="spellStart"/>
      <w:r w:rsidRPr="00ED6737">
        <w:rPr>
          <w:rFonts w:ascii="Arial" w:hAnsi="Arial" w:cs="Arial"/>
          <w:color w:val="000000" w:themeColor="text1"/>
        </w:rPr>
        <w:t>Editions</w:t>
      </w:r>
      <w:proofErr w:type="spellEnd"/>
      <w:r w:rsidRPr="00ED6737">
        <w:rPr>
          <w:rFonts w:ascii="Arial" w:hAnsi="Arial" w:cs="Arial"/>
          <w:color w:val="000000" w:themeColor="text1"/>
        </w:rPr>
        <w:t xml:space="preserve"> Hermann, 2023; </w:t>
      </w:r>
      <w:proofErr w:type="spellStart"/>
      <w:r w:rsidRPr="00ED6737">
        <w:rPr>
          <w:rFonts w:ascii="Arial" w:hAnsi="Arial" w:cs="Arial"/>
          <w:i/>
          <w:iCs/>
          <w:color w:val="000000" w:themeColor="text1"/>
        </w:rPr>
        <w:t>Cultivating</w:t>
      </w:r>
      <w:proofErr w:type="spellEnd"/>
      <w:r w:rsidRPr="00ED6737">
        <w:rPr>
          <w:rFonts w:ascii="Arial" w:hAnsi="Arial" w:cs="Arial"/>
          <w:i/>
          <w:iCs/>
          <w:color w:val="000000" w:themeColor="text1"/>
        </w:rPr>
        <w:t xml:space="preserve"> Water. From the </w:t>
      </w:r>
      <w:proofErr w:type="spellStart"/>
      <w:r w:rsidRPr="00ED6737">
        <w:rPr>
          <w:rFonts w:ascii="Arial" w:hAnsi="Arial" w:cs="Arial"/>
          <w:i/>
          <w:iCs/>
          <w:color w:val="000000" w:themeColor="text1"/>
        </w:rPr>
        <w:t>Dew</w:t>
      </w:r>
      <w:proofErr w:type="spellEnd"/>
      <w:r w:rsidRPr="00ED6737">
        <w:rPr>
          <w:rFonts w:ascii="Arial" w:hAnsi="Arial" w:cs="Arial"/>
          <w:i/>
          <w:iCs/>
          <w:color w:val="000000" w:themeColor="text1"/>
        </w:rPr>
        <w:t xml:space="preserve"> to the </w:t>
      </w:r>
      <w:proofErr w:type="spellStart"/>
      <w:r w:rsidRPr="00ED6737">
        <w:rPr>
          <w:rFonts w:ascii="Arial" w:hAnsi="Arial" w:cs="Arial"/>
          <w:i/>
          <w:iCs/>
          <w:color w:val="000000" w:themeColor="text1"/>
        </w:rPr>
        <w:t>Sky</w:t>
      </w:r>
      <w:proofErr w:type="spellEnd"/>
      <w:r w:rsidRPr="00ED6737">
        <w:rPr>
          <w:rFonts w:ascii="Arial" w:hAnsi="Arial" w:cs="Arial"/>
          <w:i/>
          <w:iCs/>
          <w:color w:val="000000" w:themeColor="text1"/>
        </w:rPr>
        <w:t xml:space="preserve"> </w:t>
      </w:r>
      <w:proofErr w:type="spellStart"/>
      <w:r w:rsidRPr="00ED6737">
        <w:rPr>
          <w:rFonts w:ascii="Arial" w:hAnsi="Arial" w:cs="Arial"/>
          <w:i/>
          <w:iCs/>
          <w:color w:val="000000" w:themeColor="text1"/>
        </w:rPr>
        <w:t>Vault</w:t>
      </w:r>
      <w:proofErr w:type="spellEnd"/>
      <w:r w:rsidRPr="00ED6737">
        <w:rPr>
          <w:rFonts w:ascii="Arial" w:hAnsi="Arial" w:cs="Arial"/>
          <w:color w:val="000000" w:themeColor="text1"/>
        </w:rPr>
        <w:t xml:space="preserve"> in </w:t>
      </w:r>
      <w:r w:rsidRPr="00ED6737">
        <w:rPr>
          <w:rFonts w:ascii="Arial" w:hAnsi="Arial" w:cs="Arial"/>
          <w:i/>
          <w:iCs/>
        </w:rPr>
        <w:t>(Co)</w:t>
      </w:r>
      <w:proofErr w:type="spellStart"/>
      <w:r w:rsidRPr="00ED6737">
        <w:rPr>
          <w:rFonts w:ascii="Arial" w:hAnsi="Arial" w:cs="Arial"/>
          <w:i/>
          <w:iCs/>
        </w:rPr>
        <w:t>Designing</w:t>
      </w:r>
      <w:proofErr w:type="spellEnd"/>
      <w:r w:rsidRPr="00ED6737">
        <w:rPr>
          <w:rFonts w:ascii="Arial" w:hAnsi="Arial" w:cs="Arial"/>
          <w:i/>
          <w:iCs/>
        </w:rPr>
        <w:t xml:space="preserve"> Hope. </w:t>
      </w:r>
      <w:proofErr w:type="spellStart"/>
      <w:r w:rsidRPr="00ED6737">
        <w:rPr>
          <w:rFonts w:ascii="Arial" w:hAnsi="Arial" w:cs="Arial"/>
          <w:i/>
          <w:iCs/>
        </w:rPr>
        <w:t>Aqueous</w:t>
      </w:r>
      <w:proofErr w:type="spellEnd"/>
      <w:r w:rsidRPr="00ED6737">
        <w:rPr>
          <w:rFonts w:ascii="Arial" w:hAnsi="Arial" w:cs="Arial"/>
          <w:i/>
          <w:iCs/>
        </w:rPr>
        <w:t xml:space="preserve"> </w:t>
      </w:r>
      <w:proofErr w:type="spellStart"/>
      <w:r w:rsidRPr="00ED6737">
        <w:rPr>
          <w:rFonts w:ascii="Arial" w:hAnsi="Arial" w:cs="Arial"/>
          <w:i/>
          <w:iCs/>
        </w:rPr>
        <w:t>Landscapes</w:t>
      </w:r>
      <w:proofErr w:type="spellEnd"/>
      <w:r w:rsidRPr="00ED6737">
        <w:rPr>
          <w:rFonts w:ascii="Arial" w:hAnsi="Arial" w:cs="Arial"/>
          <w:i/>
          <w:iCs/>
        </w:rPr>
        <w:t xml:space="preserve"> in </w:t>
      </w:r>
      <w:proofErr w:type="spellStart"/>
      <w:r w:rsidRPr="00ED6737">
        <w:rPr>
          <w:rFonts w:ascii="Arial" w:hAnsi="Arial" w:cs="Arial"/>
          <w:i/>
          <w:iCs/>
        </w:rPr>
        <w:t>Transition</w:t>
      </w:r>
      <w:proofErr w:type="spellEnd"/>
      <w:r w:rsidRPr="00ED6737">
        <w:rPr>
          <w:rFonts w:ascii="Arial" w:hAnsi="Arial" w:cs="Arial"/>
          <w:spacing w:val="5"/>
        </w:rPr>
        <w:t>, a</w:t>
      </w:r>
      <w:r>
        <w:rPr>
          <w:rFonts w:ascii="Arial" w:hAnsi="Arial" w:cs="Arial"/>
          <w:spacing w:val="5"/>
        </w:rPr>
        <w:t xml:space="preserve"> </w:t>
      </w:r>
      <w:r w:rsidRPr="00ED6737">
        <w:rPr>
          <w:rStyle w:val="product-banner-author"/>
          <w:rFonts w:ascii="Arial" w:eastAsiaTheme="majorEastAsia" w:hAnsi="Arial" w:cs="Arial"/>
          <w:spacing w:val="6"/>
        </w:rPr>
        <w:t xml:space="preserve">cura di </w:t>
      </w:r>
      <w:r w:rsidRPr="00ED6737">
        <w:rPr>
          <w:rFonts w:ascii="Arial" w:hAnsi="Arial" w:cs="Arial"/>
          <w:bCs/>
          <w:color w:val="000000" w:themeColor="text1"/>
        </w:rPr>
        <w:t>Laura Cipriani</w:t>
      </w:r>
      <w:r w:rsidRPr="00ED6737">
        <w:rPr>
          <w:rFonts w:ascii="Arial" w:hAnsi="Arial" w:cs="Arial"/>
          <w:color w:val="000000" w:themeColor="text1"/>
        </w:rPr>
        <w:t xml:space="preserve">, </w:t>
      </w:r>
      <w:r w:rsidRPr="00ED6737">
        <w:rPr>
          <w:rFonts w:ascii="Arial" w:hAnsi="Arial" w:cs="Arial"/>
          <w:bCs/>
          <w:color w:val="000000" w:themeColor="text1"/>
        </w:rPr>
        <w:t xml:space="preserve">ed </w:t>
      </w:r>
      <w:proofErr w:type="spellStart"/>
      <w:r w:rsidRPr="00ED6737">
        <w:rPr>
          <w:rFonts w:ascii="Arial" w:hAnsi="Arial" w:cs="Arial"/>
          <w:bCs/>
          <w:color w:val="000000" w:themeColor="text1"/>
        </w:rPr>
        <w:t>Routledge</w:t>
      </w:r>
      <w:proofErr w:type="spellEnd"/>
      <w:r w:rsidRPr="00ED6737">
        <w:rPr>
          <w:rFonts w:ascii="Arial" w:hAnsi="Arial" w:cs="Arial"/>
          <w:color w:val="000000" w:themeColor="text1"/>
        </w:rPr>
        <w:t xml:space="preserve">, 2024; </w:t>
      </w:r>
      <w:proofErr w:type="spellStart"/>
      <w:r w:rsidRPr="00ED6737">
        <w:rPr>
          <w:rFonts w:ascii="Arial" w:hAnsi="Arial" w:cs="Arial"/>
          <w:i/>
          <w:iCs/>
          <w:color w:val="000000"/>
        </w:rPr>
        <w:t>Eindrücke</w:t>
      </w:r>
      <w:proofErr w:type="spellEnd"/>
      <w:r w:rsidRPr="00ED6737">
        <w:rPr>
          <w:rFonts w:ascii="Arial" w:hAnsi="Arial" w:cs="Arial"/>
          <w:i/>
          <w:iCs/>
          <w:color w:val="000000"/>
        </w:rPr>
        <w:t>/</w:t>
      </w:r>
      <w:proofErr w:type="spellStart"/>
      <w:r w:rsidRPr="00ED6737">
        <w:rPr>
          <w:rFonts w:ascii="Arial" w:eastAsiaTheme="majorEastAsia" w:hAnsi="Arial" w:cs="Arial"/>
          <w:i/>
          <w:iCs/>
        </w:rPr>
        <w:t>Aperçues</w:t>
      </w:r>
      <w:proofErr w:type="spellEnd"/>
      <w:r w:rsidRPr="00ED6737">
        <w:rPr>
          <w:rFonts w:ascii="Arial" w:eastAsiaTheme="majorEastAsia" w:hAnsi="Arial" w:cs="Arial"/>
        </w:rPr>
        <w:t xml:space="preserve"> in </w:t>
      </w:r>
      <w:proofErr w:type="spellStart"/>
      <w:r w:rsidRPr="00ED6737">
        <w:rPr>
          <w:rFonts w:ascii="Arial" w:hAnsi="Arial" w:cs="Arial"/>
          <w:i/>
          <w:iCs/>
        </w:rPr>
        <w:t>Spuren</w:t>
      </w:r>
      <w:proofErr w:type="spellEnd"/>
      <w:r w:rsidRPr="00ED6737">
        <w:rPr>
          <w:rFonts w:ascii="Arial" w:hAnsi="Arial" w:cs="Arial"/>
          <w:i/>
          <w:iCs/>
        </w:rPr>
        <w:t xml:space="preserve"> </w:t>
      </w:r>
      <w:proofErr w:type="spellStart"/>
      <w:r w:rsidRPr="00ED6737">
        <w:rPr>
          <w:rFonts w:ascii="Arial" w:hAnsi="Arial" w:cs="Arial"/>
          <w:i/>
          <w:iCs/>
        </w:rPr>
        <w:t>des</w:t>
      </w:r>
      <w:proofErr w:type="spellEnd"/>
      <w:r w:rsidRPr="00ED6737">
        <w:rPr>
          <w:rFonts w:ascii="Arial" w:hAnsi="Arial" w:cs="Arial"/>
          <w:i/>
          <w:iCs/>
        </w:rPr>
        <w:t xml:space="preserve"> </w:t>
      </w:r>
      <w:proofErr w:type="spellStart"/>
      <w:r w:rsidRPr="00ED6737">
        <w:rPr>
          <w:rFonts w:ascii="Arial" w:hAnsi="Arial" w:cs="Arial"/>
          <w:i/>
          <w:iCs/>
        </w:rPr>
        <w:t>Gartens</w:t>
      </w:r>
      <w:proofErr w:type="spellEnd"/>
      <w:r w:rsidRPr="00ED6737">
        <w:rPr>
          <w:rFonts w:ascii="Arial" w:hAnsi="Arial" w:cs="Arial"/>
          <w:i/>
          <w:iCs/>
        </w:rPr>
        <w:t xml:space="preserve"> in </w:t>
      </w:r>
      <w:proofErr w:type="spellStart"/>
      <w:r w:rsidRPr="00ED6737">
        <w:rPr>
          <w:rFonts w:ascii="Arial" w:hAnsi="Arial" w:cs="Arial"/>
          <w:i/>
          <w:iCs/>
        </w:rPr>
        <w:t>zeitgenössischer</w:t>
      </w:r>
      <w:proofErr w:type="spellEnd"/>
      <w:r w:rsidRPr="00ED6737">
        <w:rPr>
          <w:rFonts w:ascii="Arial" w:hAnsi="Arial" w:cs="Arial"/>
          <w:i/>
          <w:iCs/>
        </w:rPr>
        <w:t xml:space="preserve"> </w:t>
      </w:r>
      <w:proofErr w:type="spellStart"/>
      <w:r w:rsidRPr="00ED6737">
        <w:rPr>
          <w:rFonts w:ascii="Arial" w:hAnsi="Arial" w:cs="Arial"/>
          <w:i/>
          <w:iCs/>
        </w:rPr>
        <w:t>französischer</w:t>
      </w:r>
      <w:proofErr w:type="spellEnd"/>
      <w:r w:rsidRPr="00ED6737">
        <w:rPr>
          <w:rFonts w:ascii="Arial" w:hAnsi="Arial" w:cs="Arial"/>
          <w:i/>
          <w:iCs/>
        </w:rPr>
        <w:t xml:space="preserve"> und </w:t>
      </w:r>
      <w:proofErr w:type="spellStart"/>
      <w:r w:rsidRPr="00ED6737">
        <w:rPr>
          <w:rFonts w:ascii="Arial" w:hAnsi="Arial" w:cs="Arial"/>
          <w:i/>
          <w:iCs/>
        </w:rPr>
        <w:t>deutscher</w:t>
      </w:r>
      <w:proofErr w:type="spellEnd"/>
      <w:r w:rsidRPr="00ED6737">
        <w:rPr>
          <w:rFonts w:ascii="Arial" w:hAnsi="Arial" w:cs="Arial"/>
          <w:i/>
          <w:iCs/>
        </w:rPr>
        <w:t xml:space="preserve"> </w:t>
      </w:r>
      <w:proofErr w:type="spellStart"/>
      <w:r w:rsidRPr="00ED6737">
        <w:rPr>
          <w:rFonts w:ascii="Arial" w:hAnsi="Arial" w:cs="Arial"/>
          <w:i/>
          <w:iCs/>
        </w:rPr>
        <w:t>Landschaftsarchitektur</w:t>
      </w:r>
      <w:proofErr w:type="spellEnd"/>
      <w:r w:rsidRPr="00ED6737">
        <w:rPr>
          <w:rFonts w:ascii="Arial" w:hAnsi="Arial" w:cs="Arial"/>
          <w:i/>
          <w:iCs/>
        </w:rPr>
        <w:t xml:space="preserve"> / </w:t>
      </w:r>
      <w:proofErr w:type="spellStart"/>
      <w:r w:rsidRPr="00ED6737">
        <w:rPr>
          <w:rFonts w:ascii="Arial" w:hAnsi="Arial" w:cs="Arial"/>
          <w:i/>
          <w:iCs/>
        </w:rPr>
        <w:t>Les</w:t>
      </w:r>
      <w:proofErr w:type="spellEnd"/>
      <w:r w:rsidRPr="00ED6737">
        <w:rPr>
          <w:rFonts w:ascii="Arial" w:hAnsi="Arial" w:cs="Arial"/>
          <w:i/>
          <w:iCs/>
        </w:rPr>
        <w:t xml:space="preserve"> </w:t>
      </w:r>
      <w:proofErr w:type="spellStart"/>
      <w:r w:rsidRPr="00ED6737">
        <w:rPr>
          <w:rFonts w:ascii="Arial" w:hAnsi="Arial" w:cs="Arial"/>
          <w:i/>
          <w:iCs/>
        </w:rPr>
        <w:t>traces</w:t>
      </w:r>
      <w:proofErr w:type="spellEnd"/>
      <w:r w:rsidRPr="00ED6737">
        <w:rPr>
          <w:rFonts w:ascii="Arial" w:hAnsi="Arial" w:cs="Arial"/>
          <w:i/>
          <w:iCs/>
        </w:rPr>
        <w:t xml:space="preserve"> </w:t>
      </w:r>
      <w:proofErr w:type="spellStart"/>
      <w:r w:rsidRPr="00ED6737">
        <w:rPr>
          <w:rFonts w:ascii="Arial" w:hAnsi="Arial" w:cs="Arial"/>
          <w:i/>
          <w:iCs/>
        </w:rPr>
        <w:t>du</w:t>
      </w:r>
      <w:proofErr w:type="spellEnd"/>
      <w:r w:rsidRPr="00ED6737">
        <w:rPr>
          <w:rFonts w:ascii="Arial" w:hAnsi="Arial" w:cs="Arial"/>
          <w:i/>
          <w:iCs/>
        </w:rPr>
        <w:t xml:space="preserve"> </w:t>
      </w:r>
      <w:proofErr w:type="spellStart"/>
      <w:r w:rsidRPr="00ED6737">
        <w:rPr>
          <w:rFonts w:ascii="Arial" w:hAnsi="Arial" w:cs="Arial"/>
          <w:i/>
          <w:iCs/>
        </w:rPr>
        <w:t>jardin</w:t>
      </w:r>
      <w:proofErr w:type="spellEnd"/>
      <w:r w:rsidRPr="00ED6737">
        <w:rPr>
          <w:rFonts w:ascii="Arial" w:hAnsi="Arial" w:cs="Arial"/>
          <w:i/>
          <w:iCs/>
        </w:rPr>
        <w:t xml:space="preserve"> </w:t>
      </w:r>
      <w:proofErr w:type="spellStart"/>
      <w:r w:rsidRPr="00ED6737">
        <w:rPr>
          <w:rFonts w:ascii="Arial" w:hAnsi="Arial" w:cs="Arial"/>
          <w:i/>
          <w:iCs/>
        </w:rPr>
        <w:t>dans</w:t>
      </w:r>
      <w:proofErr w:type="spellEnd"/>
      <w:r w:rsidRPr="00ED6737">
        <w:rPr>
          <w:rFonts w:ascii="Arial" w:hAnsi="Arial" w:cs="Arial"/>
          <w:i/>
          <w:iCs/>
        </w:rPr>
        <w:t xml:space="preserve"> </w:t>
      </w:r>
      <w:proofErr w:type="spellStart"/>
      <w:r w:rsidRPr="00ED6737">
        <w:rPr>
          <w:rFonts w:ascii="Arial" w:hAnsi="Arial" w:cs="Arial"/>
          <w:i/>
          <w:iCs/>
        </w:rPr>
        <w:t>l</w:t>
      </w:r>
      <w:r w:rsidR="00644F1C">
        <w:rPr>
          <w:rFonts w:ascii="Arial" w:hAnsi="Arial" w:cs="Arial"/>
          <w:i/>
          <w:iCs/>
        </w:rPr>
        <w:t>’</w:t>
      </w:r>
      <w:r w:rsidRPr="00ED6737">
        <w:rPr>
          <w:rFonts w:ascii="Arial" w:hAnsi="Arial" w:cs="Arial"/>
          <w:i/>
          <w:iCs/>
        </w:rPr>
        <w:t>architecture</w:t>
      </w:r>
      <w:proofErr w:type="spellEnd"/>
      <w:r w:rsidRPr="00ED6737">
        <w:rPr>
          <w:rFonts w:ascii="Arial" w:hAnsi="Arial" w:cs="Arial"/>
          <w:i/>
          <w:iCs/>
        </w:rPr>
        <w:t xml:space="preserve"> </w:t>
      </w:r>
      <w:proofErr w:type="spellStart"/>
      <w:r w:rsidRPr="00ED6737">
        <w:rPr>
          <w:rFonts w:ascii="Arial" w:hAnsi="Arial" w:cs="Arial"/>
          <w:i/>
          <w:iCs/>
        </w:rPr>
        <w:t>du</w:t>
      </w:r>
      <w:proofErr w:type="spellEnd"/>
      <w:r w:rsidRPr="00ED6737">
        <w:rPr>
          <w:rFonts w:ascii="Arial" w:hAnsi="Arial" w:cs="Arial"/>
          <w:i/>
          <w:iCs/>
        </w:rPr>
        <w:t xml:space="preserve"> </w:t>
      </w:r>
      <w:proofErr w:type="spellStart"/>
      <w:r w:rsidRPr="00ED6737">
        <w:rPr>
          <w:rFonts w:ascii="Arial" w:hAnsi="Arial" w:cs="Arial"/>
          <w:i/>
          <w:iCs/>
        </w:rPr>
        <w:t>paysage</w:t>
      </w:r>
      <w:proofErr w:type="spellEnd"/>
      <w:r w:rsidRPr="00ED6737">
        <w:rPr>
          <w:rFonts w:ascii="Arial" w:hAnsi="Arial" w:cs="Arial"/>
          <w:i/>
          <w:iCs/>
        </w:rPr>
        <w:t xml:space="preserve"> </w:t>
      </w:r>
      <w:proofErr w:type="spellStart"/>
      <w:r w:rsidRPr="00ED6737">
        <w:rPr>
          <w:rFonts w:ascii="Arial" w:hAnsi="Arial" w:cs="Arial"/>
          <w:i/>
          <w:iCs/>
        </w:rPr>
        <w:t>contemporaine</w:t>
      </w:r>
      <w:proofErr w:type="spellEnd"/>
      <w:r w:rsidRPr="00ED6737">
        <w:rPr>
          <w:rFonts w:ascii="Arial" w:hAnsi="Arial" w:cs="Arial"/>
          <w:i/>
          <w:iCs/>
        </w:rPr>
        <w:t xml:space="preserve"> </w:t>
      </w:r>
      <w:proofErr w:type="spellStart"/>
      <w:r w:rsidRPr="00ED6737">
        <w:rPr>
          <w:rFonts w:ascii="Arial" w:hAnsi="Arial" w:cs="Arial"/>
          <w:i/>
          <w:iCs/>
        </w:rPr>
        <w:t>française</w:t>
      </w:r>
      <w:proofErr w:type="spellEnd"/>
      <w:r w:rsidRPr="00ED6737">
        <w:rPr>
          <w:rFonts w:ascii="Arial" w:hAnsi="Arial" w:cs="Arial"/>
          <w:i/>
          <w:iCs/>
        </w:rPr>
        <w:t xml:space="preserve"> et allemande</w:t>
      </w:r>
      <w:r w:rsidRPr="00ED6737">
        <w:rPr>
          <w:rFonts w:ascii="Arial" w:hAnsi="Arial" w:cs="Arial"/>
        </w:rPr>
        <w:t xml:space="preserve">, a cura di Jürgen </w:t>
      </w:r>
      <w:proofErr w:type="spellStart"/>
      <w:r w:rsidRPr="00ED6737">
        <w:rPr>
          <w:rFonts w:ascii="Arial" w:hAnsi="Arial" w:cs="Arial"/>
        </w:rPr>
        <w:t>Weidinger</w:t>
      </w:r>
      <w:proofErr w:type="spellEnd"/>
      <w:r w:rsidRPr="00ED6737">
        <w:rPr>
          <w:rFonts w:ascii="Arial" w:hAnsi="Arial" w:cs="Arial"/>
        </w:rPr>
        <w:t xml:space="preserve">, </w:t>
      </w:r>
      <w:r w:rsidRPr="00ED6737">
        <w:rPr>
          <w:rFonts w:ascii="Arial" w:hAnsi="Arial" w:cs="Arial"/>
          <w:color w:val="0A0A0C"/>
          <w:shd w:val="clear" w:color="auto" w:fill="FFFFFF"/>
        </w:rPr>
        <w:t>JOVIS, Berlino, Boston, 2024</w:t>
      </w:r>
      <w:r w:rsidRPr="00ED6737">
        <w:rPr>
          <w:rFonts w:ascii="Arial" w:hAnsi="Arial" w:cs="Arial"/>
          <w:color w:val="000000" w:themeColor="text1"/>
        </w:rPr>
        <w:t>.</w:t>
      </w:r>
    </w:p>
    <w:p w14:paraId="49FEF00D" w14:textId="60EAE3A1" w:rsidR="006A0D68" w:rsidRPr="006E518F" w:rsidRDefault="000F690D" w:rsidP="006E518F">
      <w:pPr>
        <w:jc w:val="both"/>
        <w:rPr>
          <w:rFonts w:ascii="Arial" w:hAnsi="Arial" w:cs="Arial"/>
        </w:rPr>
      </w:pPr>
      <w:r>
        <w:rPr>
          <w:rFonts w:ascii="Arial" w:hAnsi="Arial" w:cs="Arial"/>
          <w:color w:val="000000" w:themeColor="text1"/>
        </w:rPr>
        <w:t>È stata</w:t>
      </w:r>
      <w:r w:rsidRPr="00ED6737">
        <w:rPr>
          <w:rFonts w:ascii="Arial" w:hAnsi="Arial" w:cs="Arial"/>
          <w:color w:val="000000" w:themeColor="text1"/>
        </w:rPr>
        <w:t xml:space="preserve"> visiting professor presso</w:t>
      </w:r>
      <w:r>
        <w:rPr>
          <w:rFonts w:ascii="Arial" w:hAnsi="Arial" w:cs="Arial"/>
          <w:color w:val="000000" w:themeColor="text1"/>
        </w:rPr>
        <w:t xml:space="preserve"> la Harvard Graduate School of Design nel </w:t>
      </w:r>
      <w:r w:rsidRPr="00ED6737">
        <w:rPr>
          <w:rFonts w:ascii="Arial" w:hAnsi="Arial" w:cs="Arial"/>
          <w:color w:val="000000" w:themeColor="text1"/>
        </w:rPr>
        <w:t>2017, 2019 e 2023.</w:t>
      </w:r>
    </w:p>
    <w:sectPr w:rsidR="006A0D68" w:rsidRPr="006E518F" w:rsidSect="00961874">
      <w:headerReference w:type="even" r:id="rId8"/>
      <w:headerReference w:type="default" r:id="rId9"/>
      <w:footerReference w:type="even" r:id="rId10"/>
      <w:footerReference w:type="default" r:id="rId11"/>
      <w:headerReference w:type="first" r:id="rId12"/>
      <w:pgSz w:w="11900" w:h="16820"/>
      <w:pgMar w:top="607" w:right="805" w:bottom="794" w:left="2767" w:header="0" w:footer="708" w:gutter="0"/>
      <w:cols w:space="22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CCC05" w14:textId="77777777" w:rsidR="000B3D71" w:rsidRDefault="000B3D71" w:rsidP="009E7D1D">
      <w:r>
        <w:separator/>
      </w:r>
    </w:p>
  </w:endnote>
  <w:endnote w:type="continuationSeparator" w:id="0">
    <w:p w14:paraId="5BC72D99" w14:textId="77777777" w:rsidR="000B3D71" w:rsidRDefault="000B3D71" w:rsidP="009E7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 Rail Alphabet FB Light">
    <w:panose1 w:val="00000500000000000000"/>
    <w:charset w:val="00"/>
    <w:family w:val="modern"/>
    <w:notTrueType/>
    <w:pitch w:val="variable"/>
    <w:sig w:usb0="00000007" w:usb1="00000001" w:usb2="00000000" w:usb3="00000000" w:csb0="00000093" w:csb1="00000000"/>
  </w:font>
  <w:font w:name="MinionPro-Regular">
    <w:altName w:val="Cambria"/>
    <w:panose1 w:val="00000000000000000000"/>
    <w:charset w:val="4D"/>
    <w:family w:val="auto"/>
    <w:notTrueType/>
    <w:pitch w:val="default"/>
    <w:sig w:usb0="00000003" w:usb1="00000000" w:usb2="00000000" w:usb3="00000000" w:csb0="00000001" w:csb1="00000000"/>
  </w:font>
  <w:font w:name="NewRailAlphabet-Light">
    <w:altName w:val="Times New Roman"/>
    <w:panose1 w:val="02000503060000020004"/>
    <w:charset w:val="00"/>
    <w:family w:val="auto"/>
    <w:pitch w:val="variable"/>
    <w:sig w:usb0="A00000AF" w:usb1="5000205B" w:usb2="00000000" w:usb3="00000000" w:csb0="00000093" w:csb1="00000000"/>
  </w:font>
  <w:font w:name="Lucida Grande">
    <w:altName w:val="Arial"/>
    <w:charset w:val="00"/>
    <w:family w:val="swiss"/>
    <w:pitch w:val="variable"/>
    <w:sig w:usb0="00000000" w:usb1="5000A1FF" w:usb2="00000000" w:usb3="00000000" w:csb0="000001BF" w:csb1="00000000"/>
  </w:font>
  <w:font w:name="New Rail Alphabet Light">
    <w:altName w:val="Calibri"/>
    <w:panose1 w:val="02000503060000020004"/>
    <w:charset w:val="00"/>
    <w:family w:val="roman"/>
    <w:notTrueType/>
    <w:pitch w:val="default"/>
  </w:font>
  <w:font w:name="ITC Century Std Book">
    <w:charset w:val="00"/>
    <w:family w:val="auto"/>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Expanded LT Std">
    <w:charset w:val="00"/>
    <w:family w:val="auto"/>
    <w:pitch w:val="variable"/>
    <w:sig w:usb0="800000AF" w:usb1="4000204A" w:usb2="00000000" w:usb3="00000000" w:csb0="00000001" w:csb1="00000000"/>
  </w:font>
  <w:font w:name="New Rail Alphabet FB Bold">
    <w:panose1 w:val="00000500000000000000"/>
    <w:charset w:val="00"/>
    <w:family w:val="modern"/>
    <w:notTrueType/>
    <w:pitch w:val="variable"/>
    <w:sig w:usb0="00000007" w:usb1="00000001" w:usb2="00000000" w:usb3="00000000" w:csb0="00000093" w:csb1="00000000"/>
  </w:font>
  <w:font w:name="New Rail Alphabet FB Light It">
    <w:panose1 w:val="00000500000000000000"/>
    <w:charset w:val="00"/>
    <w:family w:val="modern"/>
    <w:notTrueType/>
    <w:pitch w:val="variable"/>
    <w:sig w:usb0="00000007" w:usb1="00000001" w:usb2="00000000" w:usb3="00000000" w:csb0="00000093" w:csb1="00000000"/>
  </w:font>
  <w:font w:name="Portrait Regular">
    <w:altName w:val="Portrait Regular"/>
    <w:panose1 w:val="00000000000000000000"/>
    <w:charset w:val="4D"/>
    <w:family w:val="auto"/>
    <w:notTrueType/>
    <w:pitch w:val="variable"/>
    <w:sig w:usb0="00000007" w:usb1="00000000" w:usb2="00000000" w:usb3="00000000" w:csb0="00000093" w:csb1="00000000"/>
  </w:font>
  <w:font w:name="Times">
    <w:panose1 w:val="02020603050405020304"/>
    <w:charset w:val="00"/>
    <w:family w:val="auto"/>
    <w:pitch w:val="variable"/>
    <w:sig w:usb0="00000003" w:usb1="00000000" w:usb2="00000000" w:usb3="00000000" w:csb0="00000001" w:csb1="00000000"/>
  </w:font>
  <w:font w:name="Formata-LightCondensed">
    <w:altName w:val="Calibri"/>
    <w:panose1 w:val="00000000000000000000"/>
    <w:charset w:val="4D"/>
    <w:family w:val="auto"/>
    <w:notTrueType/>
    <w:pitch w:val="default"/>
    <w:sig w:usb0="00000003" w:usb1="00000000" w:usb2="00000000" w:usb3="00000000" w:csb0="00000001" w:csb1="00000000"/>
  </w:font>
  <w:font w:name="CenturyExpanded">
    <w:altName w:val="Calibri"/>
    <w:charset w:val="00"/>
    <w:family w:val="auto"/>
    <w:pitch w:val="variable"/>
    <w:sig w:usb0="00000003" w:usb1="00000000" w:usb2="00000000" w:usb3="00000000" w:csb0="00000001" w:csb1="00000000"/>
  </w:font>
  <w:font w:name="ITC Century">
    <w:altName w:val="Calibri"/>
    <w:panose1 w:val="00000000000000000000"/>
    <w:charset w:val="00"/>
    <w:family w:val="auto"/>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ew York">
    <w:panose1 w:val="02040503060506020304"/>
    <w:charset w:val="4D"/>
    <w:family w:val="roman"/>
    <w:notTrueType/>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CD"/>
    <w:family w:val="auto"/>
    <w:notTrueType/>
    <w:pitch w:val="default"/>
    <w:sig w:usb0="00000001" w:usb1="00000000" w:usb2="00000000" w:usb3="00000000" w:csb0="00000000" w:csb1="00000000"/>
  </w:font>
  <w:font w:name="Humanst521 BT">
    <w:altName w:val="Lucida Sans Unicode"/>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F82FC" w14:textId="77777777" w:rsidR="00172048" w:rsidRDefault="00172048" w:rsidP="001D3047">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797C564D" w14:textId="77777777" w:rsidR="00172048" w:rsidRDefault="00172048" w:rsidP="001D3047">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A22F" w14:textId="223B7B9D" w:rsidR="00172048" w:rsidRDefault="00172048" w:rsidP="00961874">
    <w:pPr>
      <w:pStyle w:val="Pidipagina"/>
      <w:framePr w:w="964" w:h="2614" w:hRule="exact" w:wrap="around" w:vAnchor="page" w:hAnchor="page" w:x="568" w:y="6130"/>
      <w:rPr>
        <w:rStyle w:val="Numeropagina"/>
      </w:rPr>
    </w:pPr>
    <w:r>
      <w:rPr>
        <w:rStyle w:val="Numeropagina"/>
      </w:rPr>
      <w:t xml:space="preserve">p. </w:t>
    </w:r>
    <w:r>
      <w:rPr>
        <w:rStyle w:val="Numeropagina"/>
      </w:rPr>
      <w:fldChar w:fldCharType="begin"/>
    </w:r>
    <w:r>
      <w:rPr>
        <w:rStyle w:val="Numeropagina"/>
      </w:rPr>
      <w:instrText xml:space="preserve">PAGE  </w:instrText>
    </w:r>
    <w:r>
      <w:rPr>
        <w:rStyle w:val="Numeropagina"/>
      </w:rPr>
      <w:fldChar w:fldCharType="separate"/>
    </w:r>
    <w:r w:rsidR="00947236">
      <w:rPr>
        <w:rStyle w:val="Numeropagina"/>
        <w:noProof/>
      </w:rPr>
      <w:t>11</w:t>
    </w:r>
    <w:r>
      <w:rPr>
        <w:rStyle w:val="Numeropagina"/>
      </w:rPr>
      <w:fldChar w:fldCharType="end"/>
    </w:r>
  </w:p>
  <w:p w14:paraId="6E58265F" w14:textId="77777777" w:rsidR="00172048" w:rsidRDefault="00172048" w:rsidP="001D3047">
    <w:pPr>
      <w:pStyle w:val="Pidipagin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F9891" w14:textId="77777777" w:rsidR="000B3D71" w:rsidRDefault="000B3D71" w:rsidP="009E7D1D">
      <w:r>
        <w:separator/>
      </w:r>
    </w:p>
  </w:footnote>
  <w:footnote w:type="continuationSeparator" w:id="0">
    <w:p w14:paraId="5C567BB0" w14:textId="77777777" w:rsidR="000B3D71" w:rsidRDefault="000B3D71" w:rsidP="009E7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3B8F5" w14:textId="0FA9F889" w:rsidR="00172048" w:rsidRDefault="00172048">
    <w:r>
      <w:rPr>
        <w:noProof/>
      </w:rPr>
      <w:drawing>
        <wp:anchor distT="0" distB="0" distL="114300" distR="114300" simplePos="0" relativeHeight="251656192" behindDoc="1" locked="0" layoutInCell="1" allowOverlap="1" wp14:anchorId="497C18C7" wp14:editId="34D2A252">
          <wp:simplePos x="0" y="0"/>
          <wp:positionH relativeFrom="margin">
            <wp:align>center</wp:align>
          </wp:positionH>
          <wp:positionV relativeFrom="margin">
            <wp:align>center</wp:align>
          </wp:positionV>
          <wp:extent cx="7562215" cy="10692130"/>
          <wp:effectExtent l="0" t="0" r="635" b="0"/>
          <wp:wrapNone/>
          <wp:docPr id="9" name="Immagine 9" descr="00_b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0_ba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2130"/>
                  </a:xfrm>
                  <a:prstGeom prst="rect">
                    <a:avLst/>
                  </a:prstGeom>
                  <a:noFill/>
                </pic:spPr>
              </pic:pic>
            </a:graphicData>
          </a:graphic>
          <wp14:sizeRelH relativeFrom="page">
            <wp14:pctWidth>0</wp14:pctWidth>
          </wp14:sizeRelH>
          <wp14:sizeRelV relativeFrom="page">
            <wp14:pctHeight>0</wp14:pctHeight>
          </wp14:sizeRelV>
        </wp:anchor>
      </w:drawing>
    </w:r>
    <w:r w:rsidR="00AE3149">
      <w:rPr>
        <w:noProof/>
      </w:rPr>
      <w:pict w14:anchorId="38CF73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2" o:title="01_prim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7355A" w14:textId="1A026B85" w:rsidR="00172048" w:rsidRPr="00E05471" w:rsidRDefault="00172048" w:rsidP="00E05471">
    <w:pPr>
      <w:pStyle w:val="Intestazione"/>
    </w:pPr>
    <w:r>
      <w:rPr>
        <w:noProof/>
      </w:rPr>
      <w:drawing>
        <wp:anchor distT="0" distB="0" distL="114300" distR="114300" simplePos="0" relativeHeight="251657216" behindDoc="1" locked="0" layoutInCell="1" allowOverlap="1" wp14:anchorId="49344E27" wp14:editId="77485AEE">
          <wp:simplePos x="0" y="0"/>
          <wp:positionH relativeFrom="page">
            <wp:align>left</wp:align>
          </wp:positionH>
          <wp:positionV relativeFrom="page">
            <wp:align>top</wp:align>
          </wp:positionV>
          <wp:extent cx="7560000" cy="3913411"/>
          <wp:effectExtent l="0" t="0" r="0" b="0"/>
          <wp:wrapNone/>
          <wp:docPr id="78"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_carta premio fondi.jpg"/>
                  <pic:cNvPicPr/>
                </pic:nvPicPr>
                <pic:blipFill>
                  <a:blip r:embed="rId1">
                    <a:extLst>
                      <a:ext uri="{28A0092B-C50C-407E-A947-70E740481C1C}">
                        <a14:useLocalDpi xmlns:a14="http://schemas.microsoft.com/office/drawing/2010/main" val="0"/>
                      </a:ext>
                    </a:extLst>
                  </a:blip>
                  <a:stretch>
                    <a:fillRect/>
                  </a:stretch>
                </pic:blipFill>
                <pic:spPr>
                  <a:xfrm>
                    <a:off x="0" y="0"/>
                    <a:ext cx="7560000" cy="391341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4E5D" w14:textId="202B7D50" w:rsidR="00172048" w:rsidRDefault="00172048">
    <w:r>
      <w:rPr>
        <w:noProof/>
      </w:rPr>
      <w:drawing>
        <wp:anchor distT="0" distB="0" distL="114300" distR="114300" simplePos="0" relativeHeight="251658240" behindDoc="1" locked="0" layoutInCell="1" allowOverlap="1" wp14:anchorId="4E0CD3EC" wp14:editId="29B262BC">
          <wp:simplePos x="0" y="0"/>
          <wp:positionH relativeFrom="page">
            <wp:posOffset>0</wp:posOffset>
          </wp:positionH>
          <wp:positionV relativeFrom="page">
            <wp:align>top</wp:align>
          </wp:positionV>
          <wp:extent cx="7559998" cy="391341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_head carta premio comunicato-01.jpg"/>
                  <pic:cNvPicPr/>
                </pic:nvPicPr>
                <pic:blipFill>
                  <a:blip r:embed="rId1">
                    <a:extLst>
                      <a:ext uri="{28A0092B-C50C-407E-A947-70E740481C1C}">
                        <a14:useLocalDpi xmlns:a14="http://schemas.microsoft.com/office/drawing/2010/main" val="0"/>
                      </a:ext>
                    </a:extLst>
                  </a:blip>
                  <a:stretch>
                    <a:fillRect/>
                  </a:stretch>
                </pic:blipFill>
                <pic:spPr>
                  <a:xfrm>
                    <a:off x="0" y="0"/>
                    <a:ext cx="7559998" cy="39134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964E578"/>
    <w:lvl w:ilvl="0">
      <w:numFmt w:val="decimal"/>
      <w:pStyle w:val="Risultato"/>
      <w:lvlText w:val="*"/>
      <w:lvlJc w:val="left"/>
      <w:pPr>
        <w:ind w:left="0" w:firstLine="0"/>
      </w:pPr>
    </w:lvl>
  </w:abstractNum>
  <w:num w:numId="1" w16cid:durableId="974683184">
    <w:abstractNumId w:val="0"/>
    <w:lvlOverride w:ilvl="0">
      <w:lvl w:ilvl="0">
        <w:numFmt w:val="bullet"/>
        <w:pStyle w:val="Risultato"/>
        <w:lvlText w:val=""/>
        <w:legacy w:legacy="1" w:legacySpace="0" w:legacyIndent="240"/>
        <w:lvlJc w:val="left"/>
        <w:pPr>
          <w:ind w:left="240" w:hanging="240"/>
        </w:pPr>
        <w:rPr>
          <w:rFonts w:ascii="Wingdings" w:hAnsi="Wingdings"/>
          <w:sz w:val="1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defaultTabStop w:val="2200"/>
  <w:hyphenationZone w:val="283"/>
  <w:drawingGridHorizontalSpacing w:val="238"/>
  <w:drawingGridVerticalSpacing w:val="238"/>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D1D"/>
    <w:rsid w:val="000068AC"/>
    <w:rsid w:val="00023A1A"/>
    <w:rsid w:val="0002533C"/>
    <w:rsid w:val="00027645"/>
    <w:rsid w:val="0003315D"/>
    <w:rsid w:val="0004344A"/>
    <w:rsid w:val="00046ED0"/>
    <w:rsid w:val="00047AE0"/>
    <w:rsid w:val="00070013"/>
    <w:rsid w:val="00072270"/>
    <w:rsid w:val="00086EB9"/>
    <w:rsid w:val="000875A3"/>
    <w:rsid w:val="00094F22"/>
    <w:rsid w:val="000A737B"/>
    <w:rsid w:val="000A7991"/>
    <w:rsid w:val="000B1EF2"/>
    <w:rsid w:val="000B29E6"/>
    <w:rsid w:val="000B3D71"/>
    <w:rsid w:val="000B7903"/>
    <w:rsid w:val="000C5CD3"/>
    <w:rsid w:val="000E1D21"/>
    <w:rsid w:val="000E2340"/>
    <w:rsid w:val="000F59A3"/>
    <w:rsid w:val="000F690D"/>
    <w:rsid w:val="001073FD"/>
    <w:rsid w:val="00125BDA"/>
    <w:rsid w:val="00131783"/>
    <w:rsid w:val="00131F70"/>
    <w:rsid w:val="00141F10"/>
    <w:rsid w:val="0014612C"/>
    <w:rsid w:val="0015054C"/>
    <w:rsid w:val="00150561"/>
    <w:rsid w:val="001613E4"/>
    <w:rsid w:val="0017055F"/>
    <w:rsid w:val="00172048"/>
    <w:rsid w:val="00172646"/>
    <w:rsid w:val="001744D1"/>
    <w:rsid w:val="00192744"/>
    <w:rsid w:val="001B2A0E"/>
    <w:rsid w:val="001C2A92"/>
    <w:rsid w:val="001C3975"/>
    <w:rsid w:val="001D3047"/>
    <w:rsid w:val="001D48DD"/>
    <w:rsid w:val="001E605C"/>
    <w:rsid w:val="001E6ADC"/>
    <w:rsid w:val="001F43AE"/>
    <w:rsid w:val="002032B4"/>
    <w:rsid w:val="00203672"/>
    <w:rsid w:val="00207094"/>
    <w:rsid w:val="00212F7B"/>
    <w:rsid w:val="00220418"/>
    <w:rsid w:val="00233C84"/>
    <w:rsid w:val="00236DC1"/>
    <w:rsid w:val="00240FB6"/>
    <w:rsid w:val="00253AD2"/>
    <w:rsid w:val="00274351"/>
    <w:rsid w:val="00274900"/>
    <w:rsid w:val="002938AE"/>
    <w:rsid w:val="002A0AE2"/>
    <w:rsid w:val="002A1ADF"/>
    <w:rsid w:val="002A7C20"/>
    <w:rsid w:val="002C1C4F"/>
    <w:rsid w:val="002F2CF8"/>
    <w:rsid w:val="002F6FA0"/>
    <w:rsid w:val="003104B2"/>
    <w:rsid w:val="00325728"/>
    <w:rsid w:val="003277FB"/>
    <w:rsid w:val="00331569"/>
    <w:rsid w:val="003416AE"/>
    <w:rsid w:val="00342496"/>
    <w:rsid w:val="00342978"/>
    <w:rsid w:val="00345A48"/>
    <w:rsid w:val="00352AA7"/>
    <w:rsid w:val="00373586"/>
    <w:rsid w:val="00377688"/>
    <w:rsid w:val="00386000"/>
    <w:rsid w:val="003B15C3"/>
    <w:rsid w:val="003C056E"/>
    <w:rsid w:val="003D0926"/>
    <w:rsid w:val="003D2BFF"/>
    <w:rsid w:val="003E1FC0"/>
    <w:rsid w:val="003E4242"/>
    <w:rsid w:val="004135EC"/>
    <w:rsid w:val="00417982"/>
    <w:rsid w:val="004264A5"/>
    <w:rsid w:val="0043702E"/>
    <w:rsid w:val="0044205C"/>
    <w:rsid w:val="0047480A"/>
    <w:rsid w:val="00481D5B"/>
    <w:rsid w:val="00483B55"/>
    <w:rsid w:val="00483E3F"/>
    <w:rsid w:val="004B4DF4"/>
    <w:rsid w:val="004C0B7C"/>
    <w:rsid w:val="004C13F7"/>
    <w:rsid w:val="004C1D4F"/>
    <w:rsid w:val="004C59F0"/>
    <w:rsid w:val="004D06B3"/>
    <w:rsid w:val="004D2CBB"/>
    <w:rsid w:val="004F3828"/>
    <w:rsid w:val="004F511A"/>
    <w:rsid w:val="004F5F8A"/>
    <w:rsid w:val="00506635"/>
    <w:rsid w:val="00510791"/>
    <w:rsid w:val="005247FE"/>
    <w:rsid w:val="00524BCC"/>
    <w:rsid w:val="00536D41"/>
    <w:rsid w:val="00543151"/>
    <w:rsid w:val="00546A87"/>
    <w:rsid w:val="0055026B"/>
    <w:rsid w:val="00574A73"/>
    <w:rsid w:val="005754A0"/>
    <w:rsid w:val="00575F1E"/>
    <w:rsid w:val="00580A35"/>
    <w:rsid w:val="00581038"/>
    <w:rsid w:val="005A5BF1"/>
    <w:rsid w:val="005B32F6"/>
    <w:rsid w:val="005B67C2"/>
    <w:rsid w:val="005D19BB"/>
    <w:rsid w:val="005D4A2A"/>
    <w:rsid w:val="005F1088"/>
    <w:rsid w:val="005F4D0B"/>
    <w:rsid w:val="00606F9B"/>
    <w:rsid w:val="0062055C"/>
    <w:rsid w:val="00621E8B"/>
    <w:rsid w:val="00644F1C"/>
    <w:rsid w:val="00656DAC"/>
    <w:rsid w:val="006624A3"/>
    <w:rsid w:val="00674DD7"/>
    <w:rsid w:val="006829A2"/>
    <w:rsid w:val="00683C7B"/>
    <w:rsid w:val="00694701"/>
    <w:rsid w:val="006A0D68"/>
    <w:rsid w:val="006A6601"/>
    <w:rsid w:val="006B46FB"/>
    <w:rsid w:val="006B7EBC"/>
    <w:rsid w:val="006C5B68"/>
    <w:rsid w:val="006C6223"/>
    <w:rsid w:val="006D5C42"/>
    <w:rsid w:val="006E27D7"/>
    <w:rsid w:val="006E518F"/>
    <w:rsid w:val="00701235"/>
    <w:rsid w:val="007058D8"/>
    <w:rsid w:val="00725F21"/>
    <w:rsid w:val="00744BD5"/>
    <w:rsid w:val="00756CEE"/>
    <w:rsid w:val="0076488E"/>
    <w:rsid w:val="0076644B"/>
    <w:rsid w:val="00796085"/>
    <w:rsid w:val="007B3C99"/>
    <w:rsid w:val="007C4E20"/>
    <w:rsid w:val="007C5A0E"/>
    <w:rsid w:val="007F2DF3"/>
    <w:rsid w:val="008023C2"/>
    <w:rsid w:val="00802F59"/>
    <w:rsid w:val="008116CB"/>
    <w:rsid w:val="00814F12"/>
    <w:rsid w:val="00820CEC"/>
    <w:rsid w:val="0083078E"/>
    <w:rsid w:val="0083236B"/>
    <w:rsid w:val="00833389"/>
    <w:rsid w:val="00835F85"/>
    <w:rsid w:val="00852677"/>
    <w:rsid w:val="00857D39"/>
    <w:rsid w:val="0086410A"/>
    <w:rsid w:val="00875CA3"/>
    <w:rsid w:val="00875EDF"/>
    <w:rsid w:val="008823D7"/>
    <w:rsid w:val="00887974"/>
    <w:rsid w:val="008A1F2E"/>
    <w:rsid w:val="008A62DB"/>
    <w:rsid w:val="008B3595"/>
    <w:rsid w:val="008B5CC4"/>
    <w:rsid w:val="008D031A"/>
    <w:rsid w:val="008D4463"/>
    <w:rsid w:val="008D6887"/>
    <w:rsid w:val="008D6D9F"/>
    <w:rsid w:val="008D7622"/>
    <w:rsid w:val="008E5508"/>
    <w:rsid w:val="008F0805"/>
    <w:rsid w:val="009128CF"/>
    <w:rsid w:val="0093224D"/>
    <w:rsid w:val="00932CFB"/>
    <w:rsid w:val="00941656"/>
    <w:rsid w:val="00947236"/>
    <w:rsid w:val="009571F7"/>
    <w:rsid w:val="00961874"/>
    <w:rsid w:val="0096468D"/>
    <w:rsid w:val="009808AE"/>
    <w:rsid w:val="00993AD7"/>
    <w:rsid w:val="00995767"/>
    <w:rsid w:val="009C4FBE"/>
    <w:rsid w:val="009D0754"/>
    <w:rsid w:val="009E64E5"/>
    <w:rsid w:val="009E7D1D"/>
    <w:rsid w:val="00A03E8B"/>
    <w:rsid w:val="00A06FDE"/>
    <w:rsid w:val="00A1417C"/>
    <w:rsid w:val="00A343EC"/>
    <w:rsid w:val="00A35BFF"/>
    <w:rsid w:val="00A363F8"/>
    <w:rsid w:val="00A656C8"/>
    <w:rsid w:val="00A82844"/>
    <w:rsid w:val="00A928A9"/>
    <w:rsid w:val="00A92C5E"/>
    <w:rsid w:val="00AB643B"/>
    <w:rsid w:val="00AE05A6"/>
    <w:rsid w:val="00AE3149"/>
    <w:rsid w:val="00B00020"/>
    <w:rsid w:val="00B1253A"/>
    <w:rsid w:val="00B15587"/>
    <w:rsid w:val="00B23FBA"/>
    <w:rsid w:val="00B30A81"/>
    <w:rsid w:val="00B433E3"/>
    <w:rsid w:val="00B520D2"/>
    <w:rsid w:val="00B537EA"/>
    <w:rsid w:val="00B61212"/>
    <w:rsid w:val="00B64F4B"/>
    <w:rsid w:val="00BA4C09"/>
    <w:rsid w:val="00BB440A"/>
    <w:rsid w:val="00BB4F3B"/>
    <w:rsid w:val="00BC486D"/>
    <w:rsid w:val="00BE4F16"/>
    <w:rsid w:val="00C31C09"/>
    <w:rsid w:val="00C32016"/>
    <w:rsid w:val="00C37BF6"/>
    <w:rsid w:val="00C45191"/>
    <w:rsid w:val="00C55612"/>
    <w:rsid w:val="00C57367"/>
    <w:rsid w:val="00C70E48"/>
    <w:rsid w:val="00C77F34"/>
    <w:rsid w:val="00C8089E"/>
    <w:rsid w:val="00C9448A"/>
    <w:rsid w:val="00CB242C"/>
    <w:rsid w:val="00CB2599"/>
    <w:rsid w:val="00D01BDB"/>
    <w:rsid w:val="00D60061"/>
    <w:rsid w:val="00D62187"/>
    <w:rsid w:val="00D64F14"/>
    <w:rsid w:val="00DA00E3"/>
    <w:rsid w:val="00DB154B"/>
    <w:rsid w:val="00DC22B0"/>
    <w:rsid w:val="00DC6DD1"/>
    <w:rsid w:val="00DE497F"/>
    <w:rsid w:val="00DE5DE8"/>
    <w:rsid w:val="00E05471"/>
    <w:rsid w:val="00E16072"/>
    <w:rsid w:val="00E24789"/>
    <w:rsid w:val="00E26F15"/>
    <w:rsid w:val="00E55CA6"/>
    <w:rsid w:val="00E64702"/>
    <w:rsid w:val="00E74603"/>
    <w:rsid w:val="00E815E5"/>
    <w:rsid w:val="00E8720F"/>
    <w:rsid w:val="00E93ADC"/>
    <w:rsid w:val="00EA031F"/>
    <w:rsid w:val="00EB4592"/>
    <w:rsid w:val="00ED2CA4"/>
    <w:rsid w:val="00EE3AFF"/>
    <w:rsid w:val="00EE67FA"/>
    <w:rsid w:val="00EE7279"/>
    <w:rsid w:val="00EE745B"/>
    <w:rsid w:val="00F0015D"/>
    <w:rsid w:val="00F029A1"/>
    <w:rsid w:val="00F03B2B"/>
    <w:rsid w:val="00F126E2"/>
    <w:rsid w:val="00F12E6A"/>
    <w:rsid w:val="00F145FE"/>
    <w:rsid w:val="00F14F74"/>
    <w:rsid w:val="00F16955"/>
    <w:rsid w:val="00F22F6F"/>
    <w:rsid w:val="00F27E57"/>
    <w:rsid w:val="00F50BBE"/>
    <w:rsid w:val="00F549BE"/>
    <w:rsid w:val="00F67C0E"/>
    <w:rsid w:val="00F70F62"/>
    <w:rsid w:val="00F76858"/>
    <w:rsid w:val="00F77802"/>
    <w:rsid w:val="00FA0734"/>
    <w:rsid w:val="00FB0B9E"/>
    <w:rsid w:val="00FB5226"/>
    <w:rsid w:val="00FC405C"/>
    <w:rsid w:val="00FC4B54"/>
    <w:rsid w:val="00FC7524"/>
    <w:rsid w:val="00FE65EA"/>
    <w:rsid w:val="00FF5C3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32260F5"/>
  <w14:defaultImageDpi w14:val="300"/>
  <w15:docId w15:val="{C8157CC9-9D24-4771-BEE4-2927DB49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testo_corrente"/>
    <w:qFormat/>
    <w:rsid w:val="00207094"/>
    <w:pPr>
      <w:tabs>
        <w:tab w:val="left" w:pos="454"/>
      </w:tabs>
      <w:spacing w:line="240" w:lineRule="exact"/>
    </w:pPr>
    <w:rPr>
      <w:rFonts w:ascii="New Rail Alphabet FB Light" w:hAnsi="New Rail Alphabet FB Light"/>
      <w:sz w:val="20"/>
      <w:szCs w:val="20"/>
    </w:rPr>
  </w:style>
  <w:style w:type="paragraph" w:styleId="Titolo2">
    <w:name w:val="heading 2"/>
    <w:basedOn w:val="Normale"/>
    <w:link w:val="Titolo2Carattere"/>
    <w:uiPriority w:val="9"/>
    <w:qFormat/>
    <w:rsid w:val="00D62187"/>
    <w:pPr>
      <w:tabs>
        <w:tab w:val="clear" w:pos="454"/>
      </w:tabs>
      <w:spacing w:before="100" w:beforeAutospacing="1" w:after="100" w:afterAutospacing="1" w:line="240" w:lineRule="auto"/>
      <w:outlineLvl w:val="1"/>
    </w:pPr>
    <w:rPr>
      <w:rFonts w:ascii="Times New Roman" w:eastAsia="Times New Roman" w:hAnsi="Times New Roman" w:cs="Times New Roman"/>
      <w:b/>
      <w:bCs/>
      <w:sz w:val="36"/>
      <w:szCs w:val="36"/>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edatiintesta">
    <w:name w:val="Indirizzo e dati in testa"/>
    <w:basedOn w:val="Normale"/>
    <w:autoRedefine/>
    <w:qFormat/>
    <w:rsid w:val="00207094"/>
    <w:pPr>
      <w:ind w:left="2200"/>
    </w:pPr>
  </w:style>
  <w:style w:type="paragraph" w:styleId="Pidipagina">
    <w:name w:val="footer"/>
    <w:basedOn w:val="Normale"/>
    <w:link w:val="PidipaginaCarattere"/>
    <w:uiPriority w:val="99"/>
    <w:unhideWhenUsed/>
    <w:rsid w:val="009E7D1D"/>
    <w:pPr>
      <w:tabs>
        <w:tab w:val="center" w:pos="4819"/>
        <w:tab w:val="right" w:pos="9638"/>
      </w:tabs>
    </w:pPr>
  </w:style>
  <w:style w:type="character" w:customStyle="1" w:styleId="PidipaginaCarattere">
    <w:name w:val="Piè di pagina Carattere"/>
    <w:basedOn w:val="Carpredefinitoparagrafo"/>
    <w:link w:val="Pidipagina"/>
    <w:uiPriority w:val="99"/>
    <w:rsid w:val="009E7D1D"/>
  </w:style>
  <w:style w:type="paragraph" w:customStyle="1" w:styleId="Paragrafobase">
    <w:name w:val="[Paragrafo base]"/>
    <w:basedOn w:val="Normale"/>
    <w:uiPriority w:val="99"/>
    <w:rsid w:val="00BC486D"/>
    <w:pPr>
      <w:widowControl w:val="0"/>
      <w:autoSpaceDE w:val="0"/>
      <w:autoSpaceDN w:val="0"/>
      <w:adjustRightInd w:val="0"/>
      <w:textAlignment w:val="center"/>
    </w:pPr>
    <w:rPr>
      <w:rFonts w:ascii="MinionPro-Regular" w:hAnsi="MinionPro-Regular" w:cs="MinionPro-Regular"/>
      <w:color w:val="000000"/>
    </w:rPr>
  </w:style>
  <w:style w:type="character" w:customStyle="1" w:styleId="NewRailCartaIntestata">
    <w:name w:val="New Rail_Carta Intestata"/>
    <w:uiPriority w:val="99"/>
    <w:rsid w:val="001F43AE"/>
    <w:rPr>
      <w:rFonts w:ascii="NewRailAlphabet-Light" w:hAnsi="NewRailAlphabet-Light" w:cs="NewRailAlphabet-Light"/>
      <w:sz w:val="20"/>
      <w:szCs w:val="20"/>
    </w:rPr>
  </w:style>
  <w:style w:type="paragraph" w:styleId="Testofumetto">
    <w:name w:val="Balloon Text"/>
    <w:basedOn w:val="Normale"/>
    <w:link w:val="TestofumettoCarattere"/>
    <w:uiPriority w:val="99"/>
    <w:semiHidden/>
    <w:unhideWhenUsed/>
    <w:rsid w:val="00F126E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126E2"/>
    <w:rPr>
      <w:rFonts w:ascii="Lucida Grande" w:hAnsi="Lucida Grande" w:cs="Lucida Grande"/>
      <w:sz w:val="18"/>
      <w:szCs w:val="18"/>
    </w:rPr>
  </w:style>
  <w:style w:type="paragraph" w:styleId="Intestazione">
    <w:name w:val="header"/>
    <w:basedOn w:val="Normale"/>
    <w:link w:val="IntestazioneCarattere"/>
    <w:uiPriority w:val="99"/>
    <w:unhideWhenUsed/>
    <w:rsid w:val="00E0547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05471"/>
    <w:rPr>
      <w:rFonts w:ascii="New Rail Alphabet Light" w:hAnsi="New Rail Alphabet Light"/>
      <w:sz w:val="20"/>
      <w:szCs w:val="20"/>
    </w:rPr>
  </w:style>
  <w:style w:type="paragraph" w:customStyle="1" w:styleId="Pa0">
    <w:name w:val="Pa0"/>
    <w:basedOn w:val="Normale"/>
    <w:next w:val="Normale"/>
    <w:uiPriority w:val="99"/>
    <w:rsid w:val="00F029A1"/>
    <w:pPr>
      <w:autoSpaceDE w:val="0"/>
      <w:autoSpaceDN w:val="0"/>
      <w:adjustRightInd w:val="0"/>
      <w:spacing w:line="241" w:lineRule="atLeast"/>
    </w:pPr>
    <w:rPr>
      <w:rFonts w:ascii="ITC Century Std Book" w:eastAsia="Calibri" w:hAnsi="ITC Century Std Book" w:cs="Times New Roman"/>
      <w:sz w:val="24"/>
      <w:szCs w:val="24"/>
    </w:rPr>
  </w:style>
  <w:style w:type="character" w:customStyle="1" w:styleId="A1">
    <w:name w:val="A1"/>
    <w:uiPriority w:val="99"/>
    <w:rsid w:val="0004344A"/>
    <w:rPr>
      <w:rFonts w:ascii="Century Expanded LT Std" w:hAnsi="Century Expanded LT Std" w:cs="Century Expanded LT Std"/>
      <w:color w:val="221E1F"/>
      <w:sz w:val="20"/>
      <w:szCs w:val="20"/>
    </w:rPr>
  </w:style>
  <w:style w:type="character" w:customStyle="1" w:styleId="EnfasiBold">
    <w:name w:val="Enfasi Bold"/>
    <w:basedOn w:val="Carpredefinitoparagrafo"/>
    <w:uiPriority w:val="1"/>
    <w:qFormat/>
    <w:rsid w:val="00A35BFF"/>
    <w:rPr>
      <w:rFonts w:ascii="New Rail Alphabet FB Bold" w:hAnsi="New Rail Alphabet FB Bold"/>
      <w:b w:val="0"/>
      <w:bCs/>
      <w:i w:val="0"/>
      <w:iCs w:val="0"/>
      <w:sz w:val="20"/>
    </w:rPr>
  </w:style>
  <w:style w:type="character" w:customStyle="1" w:styleId="ItalicBase">
    <w:name w:val="Italic Base"/>
    <w:basedOn w:val="Carpredefinitoparagrafo"/>
    <w:uiPriority w:val="1"/>
    <w:qFormat/>
    <w:rsid w:val="00A35BFF"/>
    <w:rPr>
      <w:rFonts w:ascii="New Rail Alphabet FB Light It" w:hAnsi="New Rail Alphabet FB Light It"/>
      <w:b w:val="0"/>
      <w:bCs w:val="0"/>
      <w:i w:val="0"/>
      <w:iCs/>
      <w:sz w:val="20"/>
    </w:rPr>
  </w:style>
  <w:style w:type="character" w:styleId="Numeropagina">
    <w:name w:val="page number"/>
    <w:basedOn w:val="Carpredefinitoparagrafo"/>
    <w:uiPriority w:val="99"/>
    <w:semiHidden/>
    <w:unhideWhenUsed/>
    <w:rsid w:val="001D3047"/>
  </w:style>
  <w:style w:type="character" w:styleId="Collegamentoipertestuale">
    <w:name w:val="Hyperlink"/>
    <w:basedOn w:val="Carpredefinitoparagrafo"/>
    <w:uiPriority w:val="99"/>
    <w:unhideWhenUsed/>
    <w:rsid w:val="00212F7B"/>
    <w:rPr>
      <w:color w:val="0000FF" w:themeColor="hyperlink"/>
      <w:u w:val="single"/>
    </w:rPr>
  </w:style>
  <w:style w:type="paragraph" w:customStyle="1" w:styleId="Piccoloinfo">
    <w:name w:val="Piccolo info"/>
    <w:basedOn w:val="Normale"/>
    <w:autoRedefine/>
    <w:qFormat/>
    <w:rsid w:val="00207094"/>
    <w:pPr>
      <w:spacing w:line="192" w:lineRule="exact"/>
    </w:pPr>
    <w:rPr>
      <w:sz w:val="16"/>
      <w:szCs w:val="16"/>
    </w:rPr>
  </w:style>
  <w:style w:type="paragraph" w:styleId="Nessunaspaziatura">
    <w:name w:val="No Spacing"/>
    <w:uiPriority w:val="1"/>
    <w:qFormat/>
    <w:rsid w:val="00A35BFF"/>
    <w:pPr>
      <w:tabs>
        <w:tab w:val="left" w:pos="454"/>
      </w:tabs>
    </w:pPr>
    <w:rPr>
      <w:rFonts w:ascii="New Rail Alphabet FB Light" w:hAnsi="New Rail Alphabet FB Light"/>
      <w:sz w:val="20"/>
      <w:szCs w:val="20"/>
    </w:rPr>
  </w:style>
  <w:style w:type="character" w:customStyle="1" w:styleId="gmail-im">
    <w:name w:val="gmail-im"/>
    <w:basedOn w:val="Carpredefinitoparagrafo"/>
    <w:rsid w:val="00331569"/>
  </w:style>
  <w:style w:type="character" w:styleId="Enfasigrassetto">
    <w:name w:val="Strong"/>
    <w:basedOn w:val="Carpredefinitoparagrafo"/>
    <w:uiPriority w:val="22"/>
    <w:qFormat/>
    <w:rsid w:val="00331569"/>
    <w:rPr>
      <w:b/>
      <w:bCs/>
    </w:rPr>
  </w:style>
  <w:style w:type="character" w:styleId="Enfasicorsivo">
    <w:name w:val="Emphasis"/>
    <w:uiPriority w:val="20"/>
    <w:qFormat/>
    <w:rsid w:val="00331569"/>
    <w:rPr>
      <w:i/>
      <w:iCs/>
    </w:rPr>
  </w:style>
  <w:style w:type="paragraph" w:customStyle="1" w:styleId="NEWSrientroportrait99">
    <w:name w:val="NEWS rientro portrait — 9/9"/>
    <w:aliases w:val="9211"/>
    <w:basedOn w:val="Normale"/>
    <w:uiPriority w:val="99"/>
    <w:rsid w:val="00331569"/>
    <w:pPr>
      <w:tabs>
        <w:tab w:val="clear" w:pos="454"/>
      </w:tabs>
      <w:suppressAutoHyphens/>
      <w:autoSpaceDE w:val="0"/>
      <w:autoSpaceDN w:val="0"/>
      <w:adjustRightInd w:val="0"/>
      <w:spacing w:line="198" w:lineRule="atLeast"/>
      <w:ind w:left="198" w:right="170"/>
      <w:textAlignment w:val="center"/>
    </w:pPr>
    <w:rPr>
      <w:rFonts w:ascii="Portrait Regular" w:eastAsiaTheme="minorHAnsi" w:hAnsi="Portrait Regular" w:cs="Portrait Regular"/>
      <w:color w:val="000000"/>
      <w:sz w:val="18"/>
      <w:szCs w:val="18"/>
      <w:lang w:val="en-US" w:eastAsia="en-US"/>
    </w:rPr>
  </w:style>
  <w:style w:type="paragraph" w:styleId="NormaleWeb">
    <w:name w:val="Normal (Web)"/>
    <w:basedOn w:val="Normale"/>
    <w:uiPriority w:val="99"/>
    <w:unhideWhenUsed/>
    <w:rsid w:val="00E64702"/>
    <w:pPr>
      <w:tabs>
        <w:tab w:val="clear" w:pos="454"/>
      </w:tabs>
      <w:spacing w:before="100" w:beforeAutospacing="1" w:after="100" w:afterAutospacing="1" w:line="240" w:lineRule="auto"/>
    </w:pPr>
    <w:rPr>
      <w:rFonts w:ascii="Times" w:eastAsia="MS Mincho" w:hAnsi="Times" w:cs="Times New Roman"/>
    </w:rPr>
  </w:style>
  <w:style w:type="paragraph" w:customStyle="1" w:styleId="Brdengelsk">
    <w:name w:val="Brød engelsk"/>
    <w:basedOn w:val="Normale"/>
    <w:uiPriority w:val="99"/>
    <w:rsid w:val="00EB4592"/>
    <w:pPr>
      <w:tabs>
        <w:tab w:val="clear" w:pos="454"/>
      </w:tabs>
      <w:autoSpaceDE w:val="0"/>
      <w:autoSpaceDN w:val="0"/>
      <w:adjustRightInd w:val="0"/>
      <w:spacing w:line="258" w:lineRule="atLeast"/>
      <w:jc w:val="both"/>
      <w:textAlignment w:val="center"/>
    </w:pPr>
    <w:rPr>
      <w:rFonts w:ascii="Formata-LightCondensed" w:eastAsiaTheme="minorHAnsi" w:hAnsi="Formata-LightCondensed" w:cs="Formata-LightCondensed"/>
      <w:color w:val="6B6D68"/>
      <w:sz w:val="18"/>
      <w:szCs w:val="18"/>
      <w:lang w:val="en-GB" w:eastAsia="en-US"/>
    </w:rPr>
  </w:style>
  <w:style w:type="character" w:customStyle="1" w:styleId="apple-converted-space">
    <w:name w:val="apple-converted-space"/>
    <w:basedOn w:val="Carpredefinitoparagrafo"/>
    <w:rsid w:val="0096468D"/>
  </w:style>
  <w:style w:type="paragraph" w:customStyle="1" w:styleId="p1">
    <w:name w:val="p1"/>
    <w:basedOn w:val="Normale"/>
    <w:rsid w:val="0096468D"/>
    <w:pPr>
      <w:tabs>
        <w:tab w:val="clear" w:pos="454"/>
      </w:tabs>
      <w:spacing w:line="240" w:lineRule="auto"/>
    </w:pPr>
    <w:rPr>
      <w:rFonts w:ascii="CenturyExpanded" w:eastAsia="Calibri" w:hAnsi="CenturyExpanded" w:cs="Times New Roman"/>
      <w:sz w:val="14"/>
      <w:szCs w:val="14"/>
    </w:rPr>
  </w:style>
  <w:style w:type="character" w:customStyle="1" w:styleId="s1">
    <w:name w:val="s1"/>
    <w:rsid w:val="0096468D"/>
    <w:rPr>
      <w:rFonts w:ascii="ITC Century" w:hAnsi="ITC Century" w:hint="default"/>
      <w:sz w:val="14"/>
      <w:szCs w:val="14"/>
    </w:rPr>
  </w:style>
  <w:style w:type="character" w:customStyle="1" w:styleId="s2">
    <w:name w:val="s2"/>
    <w:rsid w:val="0096468D"/>
    <w:rPr>
      <w:color w:val="0085CC"/>
    </w:rPr>
  </w:style>
  <w:style w:type="character" w:customStyle="1" w:styleId="StyleBiblioTimesNewRomanComplexeItaliqueNoirCar">
    <w:name w:val="Style Biblio + Times New Roman (Complexe) Italique Noir Car"/>
    <w:link w:val="StyleBiblioTimesNewRomanComplexeItaliqueNoir"/>
    <w:locked/>
    <w:rsid w:val="0096468D"/>
    <w:rPr>
      <w:rFonts w:ascii="Georgia" w:hAnsi="Georgia"/>
      <w:color w:val="000000"/>
      <w:lang w:eastAsia="fr-FR"/>
    </w:rPr>
  </w:style>
  <w:style w:type="paragraph" w:customStyle="1" w:styleId="StyleBiblioTimesNewRomanComplexeItaliqueNoir">
    <w:name w:val="Style Biblio + Times New Roman (Complexe) Italique Noir"/>
    <w:basedOn w:val="Normale"/>
    <w:link w:val="StyleBiblioTimesNewRomanComplexeItaliqueNoirCar"/>
    <w:rsid w:val="0096468D"/>
    <w:pPr>
      <w:tabs>
        <w:tab w:val="clear" w:pos="454"/>
      </w:tabs>
      <w:spacing w:before="120" w:line="240" w:lineRule="auto"/>
      <w:ind w:left="714" w:hanging="357"/>
      <w:jc w:val="both"/>
    </w:pPr>
    <w:rPr>
      <w:rFonts w:ascii="Georgia" w:hAnsi="Georgia"/>
      <w:color w:val="000000"/>
      <w:sz w:val="24"/>
      <w:szCs w:val="24"/>
      <w:lang w:eastAsia="fr-FR"/>
    </w:rPr>
  </w:style>
  <w:style w:type="paragraph" w:styleId="Testonormale">
    <w:name w:val="Plain Text"/>
    <w:basedOn w:val="Normale"/>
    <w:link w:val="TestonormaleCarattere"/>
    <w:rsid w:val="0096468D"/>
    <w:pPr>
      <w:tabs>
        <w:tab w:val="clear" w:pos="454"/>
      </w:tabs>
      <w:spacing w:line="240" w:lineRule="auto"/>
    </w:pPr>
    <w:rPr>
      <w:rFonts w:ascii="Courier New" w:eastAsia="Times" w:hAnsi="Courier New" w:cs="Times New Roman"/>
      <w:lang w:val="en-US"/>
    </w:rPr>
  </w:style>
  <w:style w:type="character" w:customStyle="1" w:styleId="TestonormaleCarattere">
    <w:name w:val="Testo normale Carattere"/>
    <w:basedOn w:val="Carpredefinitoparagrafo"/>
    <w:link w:val="Testonormale"/>
    <w:rsid w:val="0096468D"/>
    <w:rPr>
      <w:rFonts w:ascii="Courier New" w:eastAsia="Times" w:hAnsi="Courier New" w:cs="Times New Roman"/>
      <w:sz w:val="20"/>
      <w:szCs w:val="20"/>
      <w:lang w:val="en-US"/>
    </w:rPr>
  </w:style>
  <w:style w:type="paragraph" w:customStyle="1" w:styleId="Stile3">
    <w:name w:val="Stile3"/>
    <w:basedOn w:val="Normale"/>
    <w:rsid w:val="004135EC"/>
    <w:pPr>
      <w:tabs>
        <w:tab w:val="clear" w:pos="454"/>
      </w:tabs>
      <w:spacing w:line="240" w:lineRule="auto"/>
      <w:jc w:val="center"/>
    </w:pPr>
    <w:rPr>
      <w:rFonts w:ascii="New York" w:eastAsia="Times New Roman" w:hAnsi="New York" w:cs="Times New Roman"/>
      <w:b/>
      <w:sz w:val="24"/>
      <w:szCs w:val="24"/>
    </w:rPr>
  </w:style>
  <w:style w:type="paragraph" w:customStyle="1" w:styleId="Aucunstyle">
    <w:name w:val="[Aucun style]"/>
    <w:rsid w:val="004135EC"/>
    <w:pPr>
      <w:autoSpaceDE w:val="0"/>
      <w:autoSpaceDN w:val="0"/>
      <w:adjustRightInd w:val="0"/>
      <w:spacing w:line="288" w:lineRule="auto"/>
      <w:textAlignment w:val="center"/>
    </w:pPr>
    <w:rPr>
      <w:rFonts w:ascii="Times New Roman" w:eastAsia="Times New Roman" w:hAnsi="Times New Roman" w:cs="Times New Roman"/>
      <w:color w:val="000000"/>
      <w:lang w:val="fr-FR" w:eastAsia="en-US"/>
    </w:rPr>
  </w:style>
  <w:style w:type="paragraph" w:customStyle="1" w:styleId="Corpo">
    <w:name w:val="Corpo"/>
    <w:rsid w:val="00DE5DE8"/>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zh-CN"/>
      <w14:textOutline w14:w="0" w14:cap="flat" w14:cmpd="sng" w14:algn="ctr">
        <w14:noFill/>
        <w14:prstDash w14:val="solid"/>
        <w14:bevel/>
      </w14:textOutline>
    </w:rPr>
  </w:style>
  <w:style w:type="paragraph" w:customStyle="1" w:styleId="Default">
    <w:name w:val="Default"/>
    <w:rsid w:val="009D0754"/>
    <w:pPr>
      <w:pBdr>
        <w:top w:val="nil"/>
        <w:left w:val="nil"/>
        <w:bottom w:val="nil"/>
        <w:right w:val="nil"/>
        <w:between w:val="nil"/>
        <w:bar w:val="nil"/>
      </w:pBdr>
    </w:pPr>
    <w:rPr>
      <w:rFonts w:ascii="Helvetica" w:eastAsia="Arial Unicode MS" w:hAnsi="Helvetica" w:cs="Arial Unicode MS"/>
      <w:color w:val="000000"/>
      <w:sz w:val="22"/>
      <w:szCs w:val="22"/>
      <w:bdr w:val="nil"/>
      <w:lang w:val="en-US"/>
    </w:rPr>
  </w:style>
  <w:style w:type="character" w:customStyle="1" w:styleId="viiyi">
    <w:name w:val="viiyi"/>
    <w:basedOn w:val="Carpredefinitoparagrafo"/>
    <w:rsid w:val="009D0754"/>
  </w:style>
  <w:style w:type="character" w:customStyle="1" w:styleId="jlqj4b">
    <w:name w:val="jlqj4b"/>
    <w:basedOn w:val="Carpredefinitoparagrafo"/>
    <w:rsid w:val="009D0754"/>
  </w:style>
  <w:style w:type="character" w:customStyle="1" w:styleId="A6">
    <w:name w:val="A6"/>
    <w:uiPriority w:val="99"/>
    <w:rsid w:val="009D0754"/>
    <w:rPr>
      <w:rFonts w:cs="GillSans Light"/>
      <w:color w:val="000000"/>
      <w:sz w:val="22"/>
      <w:szCs w:val="22"/>
    </w:rPr>
  </w:style>
  <w:style w:type="character" w:customStyle="1" w:styleId="gmail-apple-converted-space">
    <w:name w:val="gmail-apple-converted-space"/>
    <w:basedOn w:val="Carpredefinitoparagrafo"/>
    <w:rsid w:val="009D0754"/>
  </w:style>
  <w:style w:type="paragraph" w:styleId="Corpotesto">
    <w:name w:val="Body Text"/>
    <w:basedOn w:val="Normale"/>
    <w:link w:val="CorpotestoCarattere"/>
    <w:uiPriority w:val="99"/>
    <w:unhideWhenUsed/>
    <w:rsid w:val="009D0754"/>
    <w:pPr>
      <w:tabs>
        <w:tab w:val="clear" w:pos="454"/>
      </w:tabs>
      <w:spacing w:after="120" w:line="240" w:lineRule="auto"/>
    </w:pPr>
    <w:rPr>
      <w:rFonts w:ascii="Times New Roman" w:eastAsia="Times New Roman" w:hAnsi="Times New Roman" w:cs="Times New Roman"/>
      <w:sz w:val="24"/>
      <w:szCs w:val="24"/>
      <w:lang w:eastAsia="ar-SA"/>
    </w:rPr>
  </w:style>
  <w:style w:type="character" w:customStyle="1" w:styleId="CorpotestoCarattere">
    <w:name w:val="Corpo testo Carattere"/>
    <w:basedOn w:val="Carpredefinitoparagrafo"/>
    <w:link w:val="Corpotesto"/>
    <w:uiPriority w:val="99"/>
    <w:rsid w:val="009D0754"/>
    <w:rPr>
      <w:rFonts w:ascii="Times New Roman" w:eastAsia="Times New Roman" w:hAnsi="Times New Roman" w:cs="Times New Roman"/>
      <w:lang w:eastAsia="ar-SA"/>
    </w:rPr>
  </w:style>
  <w:style w:type="paragraph" w:customStyle="1" w:styleId="Didefault">
    <w:name w:val="Di default"/>
    <w:rsid w:val="00D62187"/>
    <w:pPr>
      <w:pBdr>
        <w:top w:val="nil"/>
        <w:left w:val="nil"/>
        <w:bottom w:val="nil"/>
        <w:right w:val="nil"/>
        <w:between w:val="nil"/>
        <w:bar w:val="nil"/>
      </w:pBdr>
      <w:spacing w:before="160"/>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customStyle="1" w:styleId="Titolo2Carattere">
    <w:name w:val="Titolo 2 Carattere"/>
    <w:basedOn w:val="Carpredefinitoparagrafo"/>
    <w:link w:val="Titolo2"/>
    <w:uiPriority w:val="9"/>
    <w:rsid w:val="00D62187"/>
    <w:rPr>
      <w:rFonts w:ascii="Times New Roman" w:eastAsia="Times New Roman" w:hAnsi="Times New Roman" w:cs="Times New Roman"/>
      <w:b/>
      <w:bCs/>
      <w:sz w:val="36"/>
      <w:szCs w:val="36"/>
      <w:lang w:val="de-DE" w:eastAsia="de-DE"/>
    </w:rPr>
  </w:style>
  <w:style w:type="paragraph" w:customStyle="1" w:styleId="Nessunostileparagrafo">
    <w:name w:val="[Nessuno stile paragrafo]"/>
    <w:rsid w:val="003C056E"/>
    <w:pPr>
      <w:widowControl w:val="0"/>
      <w:autoSpaceDE w:val="0"/>
      <w:autoSpaceDN w:val="0"/>
      <w:adjustRightInd w:val="0"/>
      <w:spacing w:line="288" w:lineRule="auto"/>
      <w:textAlignment w:val="center"/>
    </w:pPr>
    <w:rPr>
      <w:rFonts w:ascii="Times-Roman" w:hAnsi="Times-Roman" w:cs="Times-Roman"/>
      <w:color w:val="000000"/>
      <w:lang w:eastAsia="ja-JP"/>
    </w:rPr>
  </w:style>
  <w:style w:type="character" w:customStyle="1" w:styleId="ts-alignment-element">
    <w:name w:val="ts-alignment-element"/>
    <w:basedOn w:val="Carpredefinitoparagrafo"/>
    <w:rsid w:val="00EE7279"/>
  </w:style>
  <w:style w:type="paragraph" w:styleId="Firmadipostaelettronica">
    <w:name w:val="E-mail Signature"/>
    <w:basedOn w:val="Normale"/>
    <w:link w:val="FirmadipostaelettronicaCarattere"/>
    <w:rsid w:val="00125BDA"/>
    <w:pPr>
      <w:tabs>
        <w:tab w:val="clear" w:pos="454"/>
      </w:tabs>
      <w:spacing w:line="240" w:lineRule="auto"/>
    </w:pPr>
    <w:rPr>
      <w:rFonts w:ascii="Humanst521 BT" w:eastAsia="Times New Roman" w:hAnsi="Humanst521 BT" w:cs="Times New Roman"/>
      <w:noProof/>
      <w:sz w:val="22"/>
      <w:szCs w:val="22"/>
      <w:lang w:val="ca-ES" w:eastAsia="es-ES"/>
    </w:rPr>
  </w:style>
  <w:style w:type="character" w:customStyle="1" w:styleId="FirmadipostaelettronicaCarattere">
    <w:name w:val="Firma di posta elettronica Carattere"/>
    <w:basedOn w:val="Carpredefinitoparagrafo"/>
    <w:link w:val="Firmadipostaelettronica"/>
    <w:rsid w:val="00125BDA"/>
    <w:rPr>
      <w:rFonts w:ascii="Humanst521 BT" w:eastAsia="Times New Roman" w:hAnsi="Humanst521 BT" w:cs="Times New Roman"/>
      <w:noProof/>
      <w:sz w:val="22"/>
      <w:szCs w:val="22"/>
      <w:lang w:val="ca-ES" w:eastAsia="es-ES"/>
    </w:rPr>
  </w:style>
  <w:style w:type="character" w:customStyle="1" w:styleId="txtcos1">
    <w:name w:val="txtcos1"/>
    <w:rsid w:val="00072270"/>
    <w:rPr>
      <w:b w:val="0"/>
      <w:bCs w:val="0"/>
      <w:vanish w:val="0"/>
      <w:webHidden w:val="0"/>
      <w:color w:val="555555"/>
      <w:sz w:val="18"/>
      <w:szCs w:val="18"/>
      <w:specVanish w:val="0"/>
    </w:rPr>
  </w:style>
  <w:style w:type="paragraph" w:styleId="Corpodeltesto3">
    <w:name w:val="Body Text 3"/>
    <w:basedOn w:val="Normale"/>
    <w:link w:val="Corpodeltesto3Carattere"/>
    <w:uiPriority w:val="99"/>
    <w:semiHidden/>
    <w:unhideWhenUsed/>
    <w:rsid w:val="0093224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3224D"/>
    <w:rPr>
      <w:rFonts w:ascii="New Rail Alphabet FB Light" w:hAnsi="New Rail Alphabet FB Light"/>
      <w:sz w:val="16"/>
      <w:szCs w:val="16"/>
    </w:rPr>
  </w:style>
  <w:style w:type="character" w:customStyle="1" w:styleId="fluidplugincopy">
    <w:name w:val="fluidplugincopy"/>
    <w:rsid w:val="0093224D"/>
  </w:style>
  <w:style w:type="paragraph" w:customStyle="1" w:styleId="p2">
    <w:name w:val="p2"/>
    <w:basedOn w:val="Normale"/>
    <w:rsid w:val="008116CB"/>
    <w:pPr>
      <w:tabs>
        <w:tab w:val="clear" w:pos="454"/>
      </w:tabs>
      <w:spacing w:before="100" w:beforeAutospacing="1" w:after="100" w:afterAutospacing="1" w:line="240" w:lineRule="atLeast"/>
    </w:pPr>
    <w:rPr>
      <w:rFonts w:ascii="Arial" w:eastAsiaTheme="minorHAnsi" w:hAnsi="Arial" w:cs="Arial"/>
    </w:rPr>
  </w:style>
  <w:style w:type="paragraph" w:customStyle="1" w:styleId="Risultato">
    <w:name w:val="Risultato"/>
    <w:basedOn w:val="Corpotesto"/>
    <w:rsid w:val="00833389"/>
    <w:pPr>
      <w:numPr>
        <w:numId w:val="1"/>
      </w:numPr>
      <w:tabs>
        <w:tab w:val="num" w:pos="360"/>
      </w:tabs>
      <w:spacing w:after="60" w:line="240" w:lineRule="atLeast"/>
      <w:ind w:left="0" w:firstLine="0"/>
      <w:jc w:val="both"/>
    </w:pPr>
    <w:rPr>
      <w:rFonts w:ascii="Garamond" w:hAnsi="Garamond"/>
      <w:sz w:val="22"/>
      <w:szCs w:val="20"/>
      <w:lang w:eastAsia="it-IT"/>
    </w:rPr>
  </w:style>
  <w:style w:type="paragraph" w:customStyle="1" w:styleId="Testonormale1">
    <w:name w:val="Testo normale1"/>
    <w:basedOn w:val="Normale"/>
    <w:rsid w:val="00833389"/>
    <w:pPr>
      <w:tabs>
        <w:tab w:val="clear" w:pos="454"/>
      </w:tabs>
      <w:overflowPunct w:val="0"/>
      <w:autoSpaceDE w:val="0"/>
      <w:autoSpaceDN w:val="0"/>
      <w:adjustRightInd w:val="0"/>
      <w:spacing w:line="240" w:lineRule="auto"/>
    </w:pPr>
    <w:rPr>
      <w:rFonts w:ascii="Courier New" w:eastAsia="Times New Roman" w:hAnsi="Courier New" w:cs="Times New Roman"/>
    </w:rPr>
  </w:style>
  <w:style w:type="paragraph" w:customStyle="1" w:styleId="gmail-p1">
    <w:name w:val="gmail-p1"/>
    <w:basedOn w:val="Normale"/>
    <w:rsid w:val="00833389"/>
    <w:pPr>
      <w:tabs>
        <w:tab w:val="clear" w:pos="454"/>
      </w:tabs>
      <w:spacing w:before="100" w:beforeAutospacing="1" w:after="100" w:afterAutospacing="1" w:line="240" w:lineRule="auto"/>
    </w:pPr>
    <w:rPr>
      <w:rFonts w:ascii="Calibri" w:eastAsiaTheme="minorHAnsi" w:hAnsi="Calibri" w:cs="Calibri"/>
      <w:sz w:val="22"/>
      <w:szCs w:val="22"/>
    </w:rPr>
  </w:style>
  <w:style w:type="paragraph" w:customStyle="1" w:styleId="gmail-p2">
    <w:name w:val="gmail-p2"/>
    <w:basedOn w:val="Normale"/>
    <w:rsid w:val="00833389"/>
    <w:pPr>
      <w:tabs>
        <w:tab w:val="clear" w:pos="454"/>
      </w:tabs>
      <w:spacing w:before="100" w:beforeAutospacing="1" w:after="100" w:afterAutospacing="1" w:line="240" w:lineRule="auto"/>
    </w:pPr>
    <w:rPr>
      <w:rFonts w:ascii="Calibri" w:eastAsiaTheme="minorHAnsi" w:hAnsi="Calibri" w:cs="Calibri"/>
      <w:sz w:val="22"/>
      <w:szCs w:val="22"/>
    </w:rPr>
  </w:style>
  <w:style w:type="paragraph" w:customStyle="1" w:styleId="gmail-p3">
    <w:name w:val="gmail-p3"/>
    <w:basedOn w:val="Normale"/>
    <w:rsid w:val="00833389"/>
    <w:pPr>
      <w:tabs>
        <w:tab w:val="clear" w:pos="454"/>
      </w:tabs>
      <w:spacing w:before="100" w:beforeAutospacing="1" w:after="100" w:afterAutospacing="1" w:line="240" w:lineRule="auto"/>
    </w:pPr>
    <w:rPr>
      <w:rFonts w:ascii="Calibri" w:eastAsiaTheme="minorHAnsi" w:hAnsi="Calibri" w:cs="Calibri"/>
      <w:sz w:val="22"/>
      <w:szCs w:val="22"/>
    </w:rPr>
  </w:style>
  <w:style w:type="character" w:customStyle="1" w:styleId="gmail-s1">
    <w:name w:val="gmail-s1"/>
    <w:basedOn w:val="Carpredefinitoparagrafo"/>
    <w:rsid w:val="00833389"/>
  </w:style>
  <w:style w:type="paragraph" w:styleId="Paragrafoelenco">
    <w:name w:val="List Paragraph"/>
    <w:basedOn w:val="Normale"/>
    <w:uiPriority w:val="34"/>
    <w:qFormat/>
    <w:rsid w:val="00833389"/>
    <w:pPr>
      <w:tabs>
        <w:tab w:val="clear" w:pos="454"/>
      </w:tabs>
      <w:spacing w:line="240" w:lineRule="auto"/>
      <w:ind w:left="720"/>
      <w:contextualSpacing/>
    </w:pPr>
    <w:rPr>
      <w:rFonts w:asciiTheme="minorHAnsi" w:hAnsiTheme="minorHAnsi"/>
      <w:sz w:val="24"/>
      <w:szCs w:val="24"/>
      <w:lang w:val="fr-FR" w:eastAsia="fr-FR"/>
    </w:rPr>
  </w:style>
  <w:style w:type="paragraph" w:customStyle="1" w:styleId="xmsonormal">
    <w:name w:val="x_msonormal"/>
    <w:basedOn w:val="Normale"/>
    <w:rsid w:val="00E24789"/>
    <w:pPr>
      <w:tabs>
        <w:tab w:val="clear" w:pos="454"/>
      </w:tabs>
      <w:spacing w:before="100" w:beforeAutospacing="1" w:after="100" w:afterAutospacing="1" w:line="240" w:lineRule="auto"/>
    </w:pPr>
    <w:rPr>
      <w:rFonts w:ascii="Times New Roman" w:eastAsiaTheme="minorHAnsi" w:hAnsi="Times New Roman" w:cs="Times New Roman"/>
      <w:sz w:val="24"/>
      <w:szCs w:val="24"/>
    </w:rPr>
  </w:style>
  <w:style w:type="paragraph" w:customStyle="1" w:styleId="p3">
    <w:name w:val="p3"/>
    <w:basedOn w:val="Normale"/>
    <w:rsid w:val="004264A5"/>
    <w:pPr>
      <w:tabs>
        <w:tab w:val="clear" w:pos="454"/>
      </w:tabs>
      <w:spacing w:before="100" w:beforeAutospacing="1" w:after="100" w:afterAutospacing="1" w:line="240" w:lineRule="auto"/>
    </w:pPr>
    <w:rPr>
      <w:rFonts w:ascii="Calibri" w:eastAsia="Calibri" w:hAnsi="Calibri" w:cs="Calibri"/>
      <w:sz w:val="22"/>
      <w:szCs w:val="22"/>
    </w:rPr>
  </w:style>
  <w:style w:type="paragraph" w:customStyle="1" w:styleId="p4">
    <w:name w:val="p4"/>
    <w:basedOn w:val="Normale"/>
    <w:rsid w:val="004264A5"/>
    <w:pPr>
      <w:tabs>
        <w:tab w:val="clear" w:pos="454"/>
      </w:tabs>
      <w:spacing w:before="100" w:beforeAutospacing="1" w:after="100" w:afterAutospacing="1" w:line="240" w:lineRule="auto"/>
    </w:pPr>
    <w:rPr>
      <w:rFonts w:ascii="Calibri" w:eastAsia="Calibri" w:hAnsi="Calibri" w:cs="Calibri"/>
      <w:sz w:val="22"/>
      <w:szCs w:val="22"/>
    </w:rPr>
  </w:style>
  <w:style w:type="character" w:customStyle="1" w:styleId="product-banner-author">
    <w:name w:val="product-banner-author"/>
    <w:basedOn w:val="Carpredefinitoparagrafo"/>
    <w:rsid w:val="000F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99288">
      <w:bodyDiv w:val="1"/>
      <w:marLeft w:val="0"/>
      <w:marRight w:val="0"/>
      <w:marTop w:val="0"/>
      <w:marBottom w:val="0"/>
      <w:divBdr>
        <w:top w:val="none" w:sz="0" w:space="0" w:color="auto"/>
        <w:left w:val="none" w:sz="0" w:space="0" w:color="auto"/>
        <w:bottom w:val="none" w:sz="0" w:space="0" w:color="auto"/>
        <w:right w:val="none" w:sz="0" w:space="0" w:color="auto"/>
      </w:divBdr>
    </w:div>
    <w:div w:id="341474523">
      <w:bodyDiv w:val="1"/>
      <w:marLeft w:val="0"/>
      <w:marRight w:val="0"/>
      <w:marTop w:val="0"/>
      <w:marBottom w:val="0"/>
      <w:divBdr>
        <w:top w:val="none" w:sz="0" w:space="0" w:color="auto"/>
        <w:left w:val="none" w:sz="0" w:space="0" w:color="auto"/>
        <w:bottom w:val="none" w:sz="0" w:space="0" w:color="auto"/>
        <w:right w:val="none" w:sz="0" w:space="0" w:color="auto"/>
      </w:divBdr>
    </w:div>
    <w:div w:id="686642769">
      <w:bodyDiv w:val="1"/>
      <w:marLeft w:val="0"/>
      <w:marRight w:val="0"/>
      <w:marTop w:val="0"/>
      <w:marBottom w:val="0"/>
      <w:divBdr>
        <w:top w:val="none" w:sz="0" w:space="0" w:color="auto"/>
        <w:left w:val="none" w:sz="0" w:space="0" w:color="auto"/>
        <w:bottom w:val="none" w:sz="0" w:space="0" w:color="auto"/>
        <w:right w:val="none" w:sz="0" w:space="0" w:color="auto"/>
      </w:divBdr>
    </w:div>
    <w:div w:id="932712414">
      <w:bodyDiv w:val="1"/>
      <w:marLeft w:val="0"/>
      <w:marRight w:val="0"/>
      <w:marTop w:val="0"/>
      <w:marBottom w:val="0"/>
      <w:divBdr>
        <w:top w:val="none" w:sz="0" w:space="0" w:color="auto"/>
        <w:left w:val="none" w:sz="0" w:space="0" w:color="auto"/>
        <w:bottom w:val="none" w:sz="0" w:space="0" w:color="auto"/>
        <w:right w:val="none" w:sz="0" w:space="0" w:color="auto"/>
      </w:divBdr>
    </w:div>
    <w:div w:id="1054543307">
      <w:bodyDiv w:val="1"/>
      <w:marLeft w:val="0"/>
      <w:marRight w:val="0"/>
      <w:marTop w:val="0"/>
      <w:marBottom w:val="0"/>
      <w:divBdr>
        <w:top w:val="none" w:sz="0" w:space="0" w:color="auto"/>
        <w:left w:val="none" w:sz="0" w:space="0" w:color="auto"/>
        <w:bottom w:val="none" w:sz="0" w:space="0" w:color="auto"/>
        <w:right w:val="none" w:sz="0" w:space="0" w:color="auto"/>
      </w:divBdr>
    </w:div>
    <w:div w:id="1364476487">
      <w:bodyDiv w:val="1"/>
      <w:marLeft w:val="0"/>
      <w:marRight w:val="0"/>
      <w:marTop w:val="0"/>
      <w:marBottom w:val="0"/>
      <w:divBdr>
        <w:top w:val="none" w:sz="0" w:space="0" w:color="auto"/>
        <w:left w:val="none" w:sz="0" w:space="0" w:color="auto"/>
        <w:bottom w:val="none" w:sz="0" w:space="0" w:color="auto"/>
        <w:right w:val="none" w:sz="0" w:space="0" w:color="auto"/>
      </w:divBdr>
    </w:div>
    <w:div w:id="1417896582">
      <w:bodyDiv w:val="1"/>
      <w:marLeft w:val="0"/>
      <w:marRight w:val="0"/>
      <w:marTop w:val="0"/>
      <w:marBottom w:val="0"/>
      <w:divBdr>
        <w:top w:val="none" w:sz="0" w:space="0" w:color="auto"/>
        <w:left w:val="none" w:sz="0" w:space="0" w:color="auto"/>
        <w:bottom w:val="none" w:sz="0" w:space="0" w:color="auto"/>
        <w:right w:val="none" w:sz="0" w:space="0" w:color="auto"/>
      </w:divBdr>
    </w:div>
    <w:div w:id="1458328135">
      <w:bodyDiv w:val="1"/>
      <w:marLeft w:val="0"/>
      <w:marRight w:val="0"/>
      <w:marTop w:val="0"/>
      <w:marBottom w:val="0"/>
      <w:divBdr>
        <w:top w:val="none" w:sz="0" w:space="0" w:color="auto"/>
        <w:left w:val="none" w:sz="0" w:space="0" w:color="auto"/>
        <w:bottom w:val="none" w:sz="0" w:space="0" w:color="auto"/>
        <w:right w:val="none" w:sz="0" w:space="0" w:color="auto"/>
      </w:divBdr>
    </w:div>
    <w:div w:id="1569194648">
      <w:bodyDiv w:val="1"/>
      <w:marLeft w:val="0"/>
      <w:marRight w:val="0"/>
      <w:marTop w:val="0"/>
      <w:marBottom w:val="0"/>
      <w:divBdr>
        <w:top w:val="none" w:sz="0" w:space="0" w:color="auto"/>
        <w:left w:val="none" w:sz="0" w:space="0" w:color="auto"/>
        <w:bottom w:val="none" w:sz="0" w:space="0" w:color="auto"/>
        <w:right w:val="none" w:sz="0" w:space="0" w:color="auto"/>
      </w:divBdr>
    </w:div>
    <w:div w:id="1687976109">
      <w:bodyDiv w:val="1"/>
      <w:marLeft w:val="0"/>
      <w:marRight w:val="0"/>
      <w:marTop w:val="0"/>
      <w:marBottom w:val="0"/>
      <w:divBdr>
        <w:top w:val="none" w:sz="0" w:space="0" w:color="auto"/>
        <w:left w:val="none" w:sz="0" w:space="0" w:color="auto"/>
        <w:bottom w:val="none" w:sz="0" w:space="0" w:color="auto"/>
        <w:right w:val="none" w:sz="0" w:space="0" w:color="auto"/>
      </w:divBdr>
    </w:div>
    <w:div w:id="1957131896">
      <w:bodyDiv w:val="1"/>
      <w:marLeft w:val="0"/>
      <w:marRight w:val="0"/>
      <w:marTop w:val="0"/>
      <w:marBottom w:val="0"/>
      <w:divBdr>
        <w:top w:val="none" w:sz="0" w:space="0" w:color="auto"/>
        <w:left w:val="none" w:sz="0" w:space="0" w:color="auto"/>
        <w:bottom w:val="none" w:sz="0" w:space="0" w:color="auto"/>
        <w:right w:val="none" w:sz="0" w:space="0" w:color="auto"/>
      </w:divBdr>
    </w:div>
    <w:div w:id="2051879027">
      <w:bodyDiv w:val="1"/>
      <w:marLeft w:val="0"/>
      <w:marRight w:val="0"/>
      <w:marTop w:val="0"/>
      <w:marBottom w:val="0"/>
      <w:divBdr>
        <w:top w:val="none" w:sz="0" w:space="0" w:color="auto"/>
        <w:left w:val="none" w:sz="0" w:space="0" w:color="auto"/>
        <w:bottom w:val="none" w:sz="0" w:space="0" w:color="auto"/>
        <w:right w:val="none" w:sz="0" w:space="0" w:color="auto"/>
      </w:divBdr>
    </w:div>
    <w:div w:id="2118745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5F0B5-D9E1-DF47-ADB5-D1AABF18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5748</Words>
  <Characters>32765</Characters>
  <Application>Microsoft Office Word</Application>
  <DocSecurity>0</DocSecurity>
  <Lines>273</Lines>
  <Paragraphs>76</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Silvia Cacco</cp:lastModifiedBy>
  <cp:revision>17</cp:revision>
  <cp:lastPrinted>2024-02-14T13:28:00Z</cp:lastPrinted>
  <dcterms:created xsi:type="dcterms:W3CDTF">2025-01-28T09:28:00Z</dcterms:created>
  <dcterms:modified xsi:type="dcterms:W3CDTF">2025-02-06T11:38:00Z</dcterms:modified>
</cp:coreProperties>
</file>