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7CF3F" w14:textId="77777777" w:rsidR="00875CA3" w:rsidRPr="000F654B" w:rsidRDefault="00875CA3" w:rsidP="00E7598E">
      <w:pPr>
        <w:pStyle w:val="Nessunaspaziatura"/>
        <w:rPr>
          <w:rStyle w:val="ItalicBase"/>
        </w:rPr>
      </w:pPr>
    </w:p>
    <w:p w14:paraId="2426A5BD" w14:textId="77777777" w:rsidR="00C8089E" w:rsidRPr="00196BB0" w:rsidRDefault="00C8089E" w:rsidP="00DC18C2">
      <w:pPr>
        <w:pStyle w:val="Indirizzoedatiintesta"/>
        <w:rPr>
          <w:rStyle w:val="NewRailCartaIntestata"/>
          <w:rFonts w:ascii="New Rail Alphabet Light" w:hAnsi="New Rail Alphabet Light" w:cstheme="minorBidi" w:hint="eastAsia"/>
        </w:rPr>
      </w:pPr>
    </w:p>
    <w:p w14:paraId="79B11541" w14:textId="77777777" w:rsidR="00C8089E" w:rsidRPr="00196BB0" w:rsidRDefault="00C8089E" w:rsidP="00DC18C2">
      <w:pPr>
        <w:pStyle w:val="Indirizzoedatiintesta"/>
        <w:rPr>
          <w:rStyle w:val="NewRailCartaIntestata"/>
          <w:rFonts w:ascii="New Rail Alphabet Light" w:hAnsi="New Rail Alphabet Light" w:cstheme="minorBidi" w:hint="eastAsia"/>
        </w:rPr>
      </w:pPr>
    </w:p>
    <w:p w14:paraId="19895766" w14:textId="77777777" w:rsidR="00875CA3" w:rsidRPr="00196BB0" w:rsidRDefault="00875CA3" w:rsidP="00DC18C2">
      <w:pPr>
        <w:pStyle w:val="Indirizzoedatiintesta"/>
        <w:rPr>
          <w:rStyle w:val="NewRailCartaIntestata"/>
          <w:rFonts w:ascii="New Rail Alphabet Light" w:hAnsi="New Rail Alphabet Light" w:cstheme="minorBidi" w:hint="eastAsia"/>
        </w:rPr>
      </w:pPr>
    </w:p>
    <w:p w14:paraId="44EAB667" w14:textId="77777777" w:rsidR="0044205C" w:rsidRPr="00196BB0" w:rsidRDefault="0044205C" w:rsidP="00DC18C2">
      <w:pPr>
        <w:pStyle w:val="Indirizzoedatiintesta"/>
        <w:rPr>
          <w:rStyle w:val="NewRailCartaIntestata"/>
          <w:rFonts w:ascii="New Rail Alphabet Light" w:hAnsi="New Rail Alphabet Light" w:cstheme="minorBidi" w:hint="eastAsia"/>
        </w:rPr>
      </w:pPr>
    </w:p>
    <w:p w14:paraId="7B6458CB" w14:textId="77777777" w:rsidR="0044205C" w:rsidRPr="00196BB0" w:rsidRDefault="0044205C" w:rsidP="00DC18C2">
      <w:pPr>
        <w:pStyle w:val="Indirizzoedatiintesta"/>
        <w:rPr>
          <w:rStyle w:val="NewRailCartaIntestata"/>
          <w:rFonts w:ascii="New Rail Alphabet Light" w:hAnsi="New Rail Alphabet Light" w:cstheme="minorBidi" w:hint="eastAsia"/>
        </w:rPr>
      </w:pPr>
    </w:p>
    <w:p w14:paraId="53AF599C" w14:textId="77777777" w:rsidR="0044205C" w:rsidRPr="00196BB0" w:rsidRDefault="0044205C" w:rsidP="00DC18C2">
      <w:pPr>
        <w:pStyle w:val="Indirizzoedatiintesta"/>
        <w:rPr>
          <w:rStyle w:val="NewRailCartaIntestata"/>
          <w:rFonts w:ascii="New Rail Alphabet Light" w:hAnsi="New Rail Alphabet Light" w:cstheme="minorBidi" w:hint="eastAsia"/>
        </w:rPr>
      </w:pPr>
    </w:p>
    <w:p w14:paraId="090D84E0" w14:textId="77777777" w:rsidR="0044205C" w:rsidRPr="00196BB0" w:rsidRDefault="0044205C" w:rsidP="00DC18C2">
      <w:pPr>
        <w:pStyle w:val="Indirizzoedatiintesta"/>
        <w:rPr>
          <w:rStyle w:val="NewRailCartaIntestata"/>
          <w:rFonts w:ascii="New Rail Alphabet Light" w:hAnsi="New Rail Alphabet Light" w:cstheme="minorBidi" w:hint="eastAsia"/>
        </w:rPr>
      </w:pPr>
    </w:p>
    <w:p w14:paraId="66AF38A0" w14:textId="77777777" w:rsidR="0044205C" w:rsidRPr="00196BB0" w:rsidRDefault="0044205C" w:rsidP="00DC18C2">
      <w:pPr>
        <w:pStyle w:val="Indirizzoedatiintesta"/>
        <w:rPr>
          <w:rStyle w:val="NewRailCartaIntestata"/>
          <w:rFonts w:ascii="New Rail Alphabet Light" w:hAnsi="New Rail Alphabet Light" w:cstheme="minorBidi" w:hint="eastAsia"/>
        </w:rPr>
      </w:pPr>
    </w:p>
    <w:p w14:paraId="6B1C3541" w14:textId="77777777" w:rsidR="0044205C" w:rsidRPr="00196BB0" w:rsidRDefault="0044205C" w:rsidP="00DC18C2">
      <w:pPr>
        <w:pStyle w:val="Indirizzoedatiintesta"/>
        <w:rPr>
          <w:rStyle w:val="NewRailCartaIntestata"/>
          <w:rFonts w:ascii="New Rail Alphabet Light" w:hAnsi="New Rail Alphabet Light" w:cstheme="minorBidi" w:hint="eastAsia"/>
        </w:rPr>
      </w:pPr>
    </w:p>
    <w:p w14:paraId="3433E45E" w14:textId="77777777" w:rsidR="00C8089E" w:rsidRPr="00417AB0" w:rsidRDefault="00C8089E" w:rsidP="00DC18C2">
      <w:pPr>
        <w:pStyle w:val="Indirizzoedatiintesta"/>
        <w:rPr>
          <w:rStyle w:val="NewRailCartaIntestata"/>
          <w:rFonts w:ascii="New Rail Alphabet Light" w:hAnsi="New Rail Alphabet Light" w:cstheme="minorBidi" w:hint="eastAsia"/>
        </w:rPr>
      </w:pPr>
    </w:p>
    <w:p w14:paraId="45CCB766" w14:textId="77777777" w:rsidR="00BE2D87" w:rsidRPr="00196BB0" w:rsidRDefault="00BE2D87" w:rsidP="00DC18C2">
      <w:pPr>
        <w:pStyle w:val="Indirizzoedatiintesta"/>
      </w:pPr>
    </w:p>
    <w:p w14:paraId="5840987A" w14:textId="63621FE9" w:rsidR="000430E9" w:rsidRPr="000430E9" w:rsidRDefault="000430E9" w:rsidP="000430E9">
      <w:pPr>
        <w:pStyle w:val="Indirizzoedatiintesta"/>
        <w:rPr>
          <w:lang w:val="en-US"/>
        </w:rPr>
      </w:pPr>
      <w:bookmarkStart w:id="0" w:name="_Hlk184215410"/>
      <w:r>
        <w:rPr>
          <w:lang w:val="en-US"/>
        </w:rPr>
        <w:t xml:space="preserve">Spazi </w:t>
      </w:r>
      <w:r w:rsidRPr="000430E9">
        <w:rPr>
          <w:lang w:val="en-US"/>
        </w:rPr>
        <w:t>restituiti</w:t>
      </w:r>
    </w:p>
    <w:p w14:paraId="14EA566E" w14:textId="39DEC766" w:rsidR="006F33C8" w:rsidRPr="00805CF3" w:rsidRDefault="000430E9" w:rsidP="000430E9">
      <w:pPr>
        <w:pStyle w:val="Indirizzoedatiintesta"/>
        <w:rPr>
          <w:b w:val="0"/>
          <w:lang w:val="en-US"/>
        </w:rPr>
      </w:pPr>
      <w:r w:rsidRPr="000430E9">
        <w:rPr>
          <w:lang w:val="en-US"/>
        </w:rPr>
        <w:t>Tobia Scarpa</w:t>
      </w:r>
      <w:r>
        <w:rPr>
          <w:lang w:val="en-US"/>
        </w:rPr>
        <w:t xml:space="preserve">. </w:t>
      </w:r>
      <w:r w:rsidRPr="000430E9">
        <w:rPr>
          <w:lang w:val="en-US"/>
        </w:rPr>
        <w:t>Progetti recenti per la collettività</w:t>
      </w:r>
    </w:p>
    <w:bookmarkEnd w:id="0"/>
    <w:p w14:paraId="2D004BE7" w14:textId="77777777" w:rsidR="000430E9" w:rsidRDefault="000430E9" w:rsidP="00DC18C2">
      <w:pPr>
        <w:pStyle w:val="Indirizzoedatiintesta"/>
        <w:rPr>
          <w:bCs/>
        </w:rPr>
      </w:pPr>
    </w:p>
    <w:p w14:paraId="2052857D" w14:textId="60463737" w:rsidR="000430E9" w:rsidRDefault="000430E9" w:rsidP="00DC18C2">
      <w:pPr>
        <w:pStyle w:val="Indirizzoedatiintesta"/>
        <w:rPr>
          <w:bCs/>
        </w:rPr>
      </w:pPr>
      <w:r w:rsidRPr="000430E9">
        <w:rPr>
          <w:bCs/>
        </w:rPr>
        <w:t>Mostra d</w:t>
      </w:r>
      <w:r w:rsidR="00C24F84">
        <w:rPr>
          <w:bCs/>
        </w:rPr>
        <w:t xml:space="preserve">i </w:t>
      </w:r>
      <w:r w:rsidRPr="000430E9">
        <w:rPr>
          <w:bCs/>
        </w:rPr>
        <w:t xml:space="preserve">architettura </w:t>
      </w:r>
    </w:p>
    <w:p w14:paraId="2FF01914" w14:textId="4D67C08B" w:rsidR="006F33C8" w:rsidRPr="000430E9" w:rsidRDefault="000430E9" w:rsidP="00DC18C2">
      <w:pPr>
        <w:pStyle w:val="Indirizzoedatiintesta"/>
        <w:rPr>
          <w:b w:val="0"/>
        </w:rPr>
      </w:pPr>
      <w:r w:rsidRPr="000430E9">
        <w:rPr>
          <w:b w:val="0"/>
        </w:rPr>
        <w:t>a cura di J.K. Mauro Pierconti, Mauro Piantelli e Ilaria Cavallari</w:t>
      </w:r>
    </w:p>
    <w:p w14:paraId="73C347E6" w14:textId="77777777" w:rsidR="000430E9" w:rsidRDefault="000430E9" w:rsidP="00DC18C2">
      <w:pPr>
        <w:pStyle w:val="Indirizzoedatiintesta"/>
        <w:rPr>
          <w:bCs/>
        </w:rPr>
      </w:pPr>
    </w:p>
    <w:p w14:paraId="4DD9A778" w14:textId="77777777" w:rsidR="000430E9" w:rsidRPr="000430E9" w:rsidRDefault="000430E9" w:rsidP="000430E9">
      <w:pPr>
        <w:pStyle w:val="Indirizzoedatiintesta"/>
      </w:pPr>
      <w:r w:rsidRPr="000430E9">
        <w:t>14 dicembre 2024-23 febbraio 2025</w:t>
      </w:r>
    </w:p>
    <w:p w14:paraId="31FA8B4C" w14:textId="77777777" w:rsidR="000430E9" w:rsidRPr="000430E9" w:rsidRDefault="000430E9" w:rsidP="000430E9">
      <w:pPr>
        <w:pStyle w:val="Indirizzoedatiintesta"/>
        <w:rPr>
          <w:b w:val="0"/>
          <w:bCs/>
        </w:rPr>
      </w:pPr>
      <w:r w:rsidRPr="000430E9">
        <w:rPr>
          <w:b w:val="0"/>
          <w:bCs/>
        </w:rPr>
        <w:t>Inaugurazione pubblica venerdì 13 dicembre ore 18</w:t>
      </w:r>
    </w:p>
    <w:p w14:paraId="73BEC13E" w14:textId="088A0E48" w:rsidR="000430E9" w:rsidRPr="000430E9" w:rsidRDefault="000430E9" w:rsidP="000430E9">
      <w:pPr>
        <w:pStyle w:val="Indirizzoedatiintesta"/>
      </w:pPr>
      <w:r w:rsidRPr="000430E9">
        <w:t xml:space="preserve">Ca’ Scarpa, </w:t>
      </w:r>
      <w:r w:rsidR="002B67F7">
        <w:t>v</w:t>
      </w:r>
      <w:r w:rsidRPr="000430E9">
        <w:t>ia Canova 11, Treviso</w:t>
      </w:r>
    </w:p>
    <w:p w14:paraId="22C56117" w14:textId="7611E31B" w:rsidR="008D51BF" w:rsidRDefault="008D51BF" w:rsidP="008D51BF">
      <w:pPr>
        <w:pStyle w:val="Indirizzoedatiintesta"/>
        <w:rPr>
          <w:b w:val="0"/>
        </w:rPr>
      </w:pPr>
    </w:p>
    <w:p w14:paraId="749F460C" w14:textId="4706E105" w:rsidR="000251D1" w:rsidRDefault="000251D1" w:rsidP="004B5475">
      <w:pPr>
        <w:rPr>
          <w:rFonts w:cs="Arial"/>
        </w:rPr>
      </w:pPr>
    </w:p>
    <w:p w14:paraId="2B0ECCC5" w14:textId="752FC990" w:rsidR="000430E9" w:rsidRPr="000430E9" w:rsidRDefault="00CC58DB" w:rsidP="00A9492A">
      <w:pPr>
        <w:jc w:val="both"/>
        <w:rPr>
          <w:rFonts w:cs="Arial"/>
        </w:rPr>
      </w:pPr>
      <w:r w:rsidRPr="000430E9">
        <w:rPr>
          <w:b/>
          <w:bCs/>
          <w:noProof/>
        </w:rPr>
        <mc:AlternateContent>
          <mc:Choice Requires="wps">
            <w:drawing>
              <wp:anchor distT="0" distB="0" distL="114300" distR="114300" simplePos="0" relativeHeight="251658752" behindDoc="1" locked="0" layoutInCell="1" allowOverlap="1" wp14:anchorId="65455D60" wp14:editId="5738BF87">
                <wp:simplePos x="0" y="0"/>
                <wp:positionH relativeFrom="page">
                  <wp:posOffset>360045</wp:posOffset>
                </wp:positionH>
                <wp:positionV relativeFrom="page">
                  <wp:posOffset>3891915</wp:posOffset>
                </wp:positionV>
                <wp:extent cx="1252800" cy="6285600"/>
                <wp:effectExtent l="0" t="0" r="5080" b="1270"/>
                <wp:wrapNone/>
                <wp:docPr id="1" name="Casella di testo 1"/>
                <wp:cNvGraphicFramePr/>
                <a:graphic xmlns:a="http://schemas.openxmlformats.org/drawingml/2006/main">
                  <a:graphicData uri="http://schemas.microsoft.com/office/word/2010/wordprocessingShape">
                    <wps:wsp>
                      <wps:cNvSpPr txBox="1"/>
                      <wps:spPr>
                        <a:xfrm>
                          <a:off x="0" y="0"/>
                          <a:ext cx="1252800" cy="62856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85EADFE" w14:textId="710E9036" w:rsidR="00172048" w:rsidRDefault="00FD0545" w:rsidP="00261B8F">
                            <w:pPr>
                              <w:rPr>
                                <w:rStyle w:val="EnfasiBold"/>
                                <w:rFonts w:ascii="Arial" w:hAnsi="Arial" w:cs="Arial"/>
                                <w:b/>
                              </w:rPr>
                            </w:pPr>
                            <w:r>
                              <w:rPr>
                                <w:rStyle w:val="EnfasiBold"/>
                                <w:rFonts w:ascii="Arial" w:hAnsi="Arial" w:cs="Arial"/>
                                <w:b/>
                              </w:rPr>
                              <w:t>Comunicato stampa</w:t>
                            </w:r>
                          </w:p>
                          <w:p w14:paraId="68AE066F" w14:textId="0C63EBDD" w:rsidR="00172048" w:rsidRPr="001F43AE" w:rsidRDefault="007874B7" w:rsidP="00941656">
                            <w:pPr>
                              <w:rPr>
                                <w:rStyle w:val="NewRailCartaIntestata"/>
                              </w:rPr>
                            </w:pPr>
                            <w:r>
                              <w:rPr>
                                <w:rStyle w:val="EnfasiBold"/>
                                <w:rFonts w:ascii="Arial" w:hAnsi="Arial" w:cs="Arial"/>
                              </w:rPr>
                              <w:t>12</w:t>
                            </w:r>
                            <w:r w:rsidR="00C16894">
                              <w:rPr>
                                <w:rStyle w:val="EnfasiBold"/>
                                <w:rFonts w:ascii="Arial" w:hAnsi="Arial" w:cs="Arial"/>
                              </w:rPr>
                              <w:t xml:space="preserve"> dicembre</w:t>
                            </w:r>
                            <w:r w:rsidR="006426D4">
                              <w:rPr>
                                <w:rStyle w:val="EnfasiBold"/>
                                <w:rFonts w:ascii="Arial" w:hAnsi="Arial" w:cs="Arial"/>
                              </w:rPr>
                              <w:t xml:space="preserve">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5455D60" id="_x0000_t202" coordsize="21600,21600" o:spt="202" path="m,l,21600r21600,l21600,xe">
                <v:stroke joinstyle="miter"/>
                <v:path gradientshapeok="t" o:connecttype="rect"/>
              </v:shapetype>
              <v:shape id="Casella di testo 1" o:spid="_x0000_s1026" type="#_x0000_t202" style="position:absolute;left:0;text-align:left;margin-left:28.35pt;margin-top:306.45pt;width:98.65pt;height:494.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" filled="f" stroked="f">
                <v:textbox inset="0,0,0,0">
                  <w:txbxContent>
                    <w:p w14:paraId="585EADFE" w14:textId="710E9036" w:rsidR="00172048" w:rsidRDefault="00FD0545" w:rsidP="00261B8F">
                      <w:pPr>
                        <w:rPr>
                          <w:rStyle w:val="EnfasiBold"/>
                          <w:rFonts w:ascii="Arial" w:hAnsi="Arial" w:cs="Arial"/>
                          <w:b/>
                        </w:rPr>
                      </w:pPr>
                      <w:r>
                        <w:rPr>
                          <w:rStyle w:val="EnfasiBold"/>
                          <w:rFonts w:ascii="Arial" w:hAnsi="Arial" w:cs="Arial"/>
                          <w:b/>
                        </w:rPr>
                        <w:t>Comunicato stampa</w:t>
                      </w:r>
                    </w:p>
                    <w:p w14:paraId="68AE066F" w14:textId="0C63EBDD" w:rsidR="00172048" w:rsidRPr="001F43AE" w:rsidRDefault="007874B7" w:rsidP="00941656">
                      <w:pPr>
                        <w:rPr>
                          <w:rStyle w:val="NewRailCartaIntestata"/>
                        </w:rPr>
                      </w:pPr>
                      <w:r>
                        <w:rPr>
                          <w:rStyle w:val="EnfasiBold"/>
                          <w:rFonts w:ascii="Arial" w:hAnsi="Arial" w:cs="Arial"/>
                        </w:rPr>
                        <w:t>12</w:t>
                      </w:r>
                      <w:r w:rsidR="00C16894">
                        <w:rPr>
                          <w:rStyle w:val="EnfasiBold"/>
                          <w:rFonts w:ascii="Arial" w:hAnsi="Arial" w:cs="Arial"/>
                        </w:rPr>
                        <w:t xml:space="preserve"> dicembre</w:t>
                      </w:r>
                      <w:r w:rsidR="006426D4">
                        <w:rPr>
                          <w:rStyle w:val="EnfasiBold"/>
                          <w:rFonts w:ascii="Arial" w:hAnsi="Arial" w:cs="Arial"/>
                        </w:rPr>
                        <w:t xml:space="preserve"> 2024</w:t>
                      </w:r>
                    </w:p>
                  </w:txbxContent>
                </v:textbox>
                <w10:wrap anchorx="page" anchory="page"/>
              </v:shape>
            </w:pict>
          </mc:Fallback>
        </mc:AlternateContent>
      </w:r>
      <w:r w:rsidR="000430E9" w:rsidRPr="000430E9">
        <w:rPr>
          <w:rFonts w:cs="Arial"/>
          <w:b/>
          <w:bCs/>
          <w:i/>
          <w:iCs/>
        </w:rPr>
        <w:t>Spazi restituiti. Tobia Scarpa. Progetti recenti per la collettività</w:t>
      </w:r>
      <w:r w:rsidR="000430E9" w:rsidRPr="000430E9">
        <w:rPr>
          <w:rFonts w:cs="Arial"/>
        </w:rPr>
        <w:t xml:space="preserve"> è la nuova </w:t>
      </w:r>
      <w:r w:rsidR="000430E9" w:rsidRPr="000430E9">
        <w:rPr>
          <w:rFonts w:cs="Arial"/>
          <w:b/>
          <w:bCs/>
        </w:rPr>
        <w:t>mostra</w:t>
      </w:r>
      <w:r w:rsidR="000430E9" w:rsidRPr="000430E9">
        <w:rPr>
          <w:rFonts w:cs="Arial"/>
        </w:rPr>
        <w:t xml:space="preserve"> della Fondazione Benetton Studi Ricerche, </w:t>
      </w:r>
      <w:r w:rsidR="000430E9" w:rsidRPr="000430E9">
        <w:rPr>
          <w:rFonts w:cs="Arial"/>
          <w:b/>
          <w:bCs/>
        </w:rPr>
        <w:t>dedicata all’opera recente dell’architetto Tobia Scarpa,</w:t>
      </w:r>
      <w:r w:rsidR="000430E9" w:rsidRPr="000430E9">
        <w:rPr>
          <w:rFonts w:cs="Arial"/>
        </w:rPr>
        <w:t xml:space="preserve"> che </w:t>
      </w:r>
      <w:r w:rsidR="000430E9" w:rsidRPr="000430E9">
        <w:rPr>
          <w:rFonts w:cs="Arial"/>
          <w:b/>
          <w:bCs/>
        </w:rPr>
        <w:t>inaugurerà venerdì 13 dicembre alle ore 18 a Ca’ Scarpa di Treviso</w:t>
      </w:r>
      <w:r w:rsidR="000430E9" w:rsidRPr="000430E9">
        <w:rPr>
          <w:rFonts w:cs="Arial"/>
        </w:rPr>
        <w:t xml:space="preserve"> e che sarà aperta fino a domenica 23 febbraio 2025.</w:t>
      </w:r>
    </w:p>
    <w:p w14:paraId="71D2623A" w14:textId="77777777" w:rsidR="000430E9" w:rsidRPr="000430E9" w:rsidRDefault="000430E9" w:rsidP="00A9492A">
      <w:pPr>
        <w:pStyle w:val="CorpoA"/>
        <w:spacing w:line="240" w:lineRule="exact"/>
        <w:jc w:val="both"/>
        <w:rPr>
          <w:rFonts w:ascii="Arial" w:hAnsi="Arial" w:cs="Arial"/>
          <w:sz w:val="20"/>
          <w:szCs w:val="20"/>
        </w:rPr>
      </w:pPr>
    </w:p>
    <w:p w14:paraId="2F0F41E8" w14:textId="1689198A" w:rsidR="000430E9" w:rsidRPr="000430E9" w:rsidRDefault="000430E9" w:rsidP="00A9492A">
      <w:pPr>
        <w:pStyle w:val="Indirizzoedatiintesta"/>
        <w:ind w:left="0"/>
        <w:jc w:val="both"/>
        <w:rPr>
          <w:rFonts w:eastAsia="Calibri"/>
        </w:rPr>
      </w:pPr>
      <w:r w:rsidRPr="000430E9">
        <w:t>L’esposizione</w:t>
      </w:r>
      <w:r w:rsidR="0041464D">
        <w:t xml:space="preserve">, </w:t>
      </w:r>
      <w:r w:rsidR="0041464D" w:rsidRPr="000430E9">
        <w:rPr>
          <w:b w:val="0"/>
        </w:rPr>
        <w:t>a cura di J.K. Mauro Pierconti, Mauro Piantelli e Ilaria Cavallari</w:t>
      </w:r>
      <w:r w:rsidR="0041464D">
        <w:rPr>
          <w:b w:val="0"/>
        </w:rPr>
        <w:t>,</w:t>
      </w:r>
      <w:r w:rsidRPr="000430E9">
        <w:t xml:space="preserve"> esplora il </w:t>
      </w:r>
      <w:r w:rsidRPr="000430E9">
        <w:rPr>
          <w:bCs/>
        </w:rPr>
        <w:t>tema del recupero di edifici storici</w:t>
      </w:r>
      <w:r w:rsidRPr="000430E9">
        <w:t xml:space="preserve">, </w:t>
      </w:r>
      <w:r w:rsidRPr="000430E9">
        <w:rPr>
          <w:bCs/>
        </w:rPr>
        <w:t>poi restituiti alla collettività attraverso molteplici forme e per diversi usi</w:t>
      </w:r>
      <w:r w:rsidRPr="000430E9">
        <w:t>: concerti, esposizioni, biblioteche, servizi per il cittadino.</w:t>
      </w:r>
    </w:p>
    <w:p w14:paraId="47440E8D" w14:textId="7E2DE906" w:rsidR="000430E9" w:rsidRPr="000430E9" w:rsidRDefault="000430E9" w:rsidP="000430E9">
      <w:pPr>
        <w:pStyle w:val="CorpoA"/>
        <w:spacing w:line="240" w:lineRule="exact"/>
        <w:jc w:val="both"/>
        <w:rPr>
          <w:rFonts w:ascii="Arial" w:eastAsia="Calibri" w:hAnsi="Arial" w:cs="Arial"/>
          <w:sz w:val="20"/>
          <w:szCs w:val="20"/>
        </w:rPr>
      </w:pPr>
      <w:r w:rsidRPr="000430E9">
        <w:rPr>
          <w:rFonts w:ascii="Arial" w:hAnsi="Arial" w:cs="Arial"/>
          <w:sz w:val="20"/>
          <w:szCs w:val="20"/>
        </w:rPr>
        <w:t>Vista la loro valenza storica, si tratta generalmente di edifici che sorgono nel cuore delle rispettive città; questi interventi, raffinati e ben concepiti, contribuiscono a rinnovare e a rivitalizzare il tessuto urbano, creando per la cittadinanza e per tutti coloro che vi si recano, anche solo per una fugace visita, nuovi punti di attrazione e socializzazione. Il moltiplicarsi di servizi nella città storica ha anche il merito di accorciare le distanze per i suoi abitanti, favorendo così uno stile di vita meno vincolato a mezzi e spostamenti. L’idea di una città più vivibile e a portata di mano è dunque presente nella mente degli architetti, e l’agire sugli edifici storici, in un paese come l’Italia, assicura innumerevoli benefici.</w:t>
      </w:r>
    </w:p>
    <w:p w14:paraId="18EF23DF" w14:textId="77777777" w:rsidR="000430E9" w:rsidRPr="000430E9" w:rsidRDefault="000430E9" w:rsidP="000430E9">
      <w:pPr>
        <w:pStyle w:val="CorpoA"/>
        <w:spacing w:line="240" w:lineRule="exact"/>
        <w:jc w:val="both"/>
        <w:rPr>
          <w:rFonts w:ascii="Arial" w:eastAsia="Calibri" w:hAnsi="Arial" w:cs="Arial"/>
          <w:sz w:val="20"/>
          <w:szCs w:val="20"/>
        </w:rPr>
      </w:pPr>
    </w:p>
    <w:p w14:paraId="293FE406" w14:textId="627DEB84" w:rsidR="000430E9" w:rsidRPr="000430E9" w:rsidRDefault="000430E9" w:rsidP="000430E9">
      <w:pPr>
        <w:pStyle w:val="CorpoA"/>
        <w:spacing w:line="240" w:lineRule="exact"/>
        <w:jc w:val="both"/>
        <w:rPr>
          <w:rFonts w:ascii="Arial" w:eastAsia="Calibri" w:hAnsi="Arial" w:cs="Arial"/>
          <w:sz w:val="20"/>
          <w:szCs w:val="20"/>
        </w:rPr>
      </w:pPr>
      <w:r w:rsidRPr="002B67F7">
        <w:rPr>
          <w:rFonts w:ascii="Arial" w:hAnsi="Arial" w:cs="Arial"/>
          <w:sz w:val="20"/>
          <w:szCs w:val="20"/>
        </w:rPr>
        <w:t xml:space="preserve">Nella mostra </w:t>
      </w:r>
      <w:r w:rsidR="00A03609" w:rsidRPr="002B67F7">
        <w:rPr>
          <w:rFonts w:ascii="Arial" w:hAnsi="Arial" w:cs="Arial"/>
          <w:b/>
          <w:bCs/>
          <w:sz w:val="20"/>
          <w:szCs w:val="20"/>
        </w:rPr>
        <w:t>verranno</w:t>
      </w:r>
      <w:r w:rsidR="000E5770" w:rsidRPr="002B67F7">
        <w:rPr>
          <w:rFonts w:ascii="Arial" w:hAnsi="Arial" w:cs="Arial"/>
          <w:b/>
          <w:bCs/>
          <w:sz w:val="20"/>
          <w:szCs w:val="20"/>
        </w:rPr>
        <w:t xml:space="preserve"> </w:t>
      </w:r>
      <w:bookmarkStart w:id="1" w:name="_Hlk184208507"/>
      <w:r w:rsidR="000E5770" w:rsidRPr="002B67F7">
        <w:rPr>
          <w:rFonts w:ascii="Arial" w:hAnsi="Arial" w:cs="Arial"/>
          <w:b/>
          <w:bCs/>
          <w:sz w:val="20"/>
          <w:szCs w:val="20"/>
        </w:rPr>
        <w:t xml:space="preserve">presentati, </w:t>
      </w:r>
      <w:bookmarkStart w:id="2" w:name="_Hlk184208614"/>
      <w:r w:rsidR="000E5770" w:rsidRPr="002B67F7">
        <w:rPr>
          <w:rFonts w:ascii="Arial" w:hAnsi="Arial" w:cs="Arial"/>
          <w:b/>
          <w:bCs/>
          <w:sz w:val="20"/>
          <w:szCs w:val="20"/>
        </w:rPr>
        <w:t>attraverso schizzi, disegni, fotografie e testi,</w:t>
      </w:r>
      <w:bookmarkEnd w:id="1"/>
      <w:r w:rsidR="000E5770" w:rsidRPr="002B67F7">
        <w:rPr>
          <w:rFonts w:ascii="Arial" w:hAnsi="Arial" w:cs="Arial"/>
          <w:b/>
          <w:bCs/>
          <w:sz w:val="20"/>
          <w:szCs w:val="20"/>
        </w:rPr>
        <w:t xml:space="preserve"> </w:t>
      </w:r>
      <w:bookmarkEnd w:id="2"/>
      <w:r w:rsidR="00A03609" w:rsidRPr="002B67F7">
        <w:rPr>
          <w:rFonts w:ascii="Arial" w:hAnsi="Arial" w:cs="Arial"/>
          <w:b/>
          <w:bCs/>
          <w:sz w:val="20"/>
          <w:szCs w:val="20"/>
        </w:rPr>
        <w:t xml:space="preserve">cinque </w:t>
      </w:r>
      <w:r w:rsidRPr="002B67F7">
        <w:rPr>
          <w:rFonts w:ascii="Arial" w:hAnsi="Arial" w:cs="Arial"/>
          <w:b/>
          <w:bCs/>
          <w:sz w:val="20"/>
          <w:szCs w:val="20"/>
        </w:rPr>
        <w:t>progetti recenti di Tobia Scarpa</w:t>
      </w:r>
      <w:r w:rsidRPr="002B67F7">
        <w:rPr>
          <w:rFonts w:ascii="Arial" w:hAnsi="Arial" w:cs="Arial"/>
          <w:sz w:val="20"/>
          <w:szCs w:val="20"/>
        </w:rPr>
        <w:t xml:space="preserve">: le </w:t>
      </w:r>
      <w:r w:rsidRPr="002B67F7">
        <w:rPr>
          <w:rFonts w:ascii="Arial" w:hAnsi="Arial" w:cs="Arial"/>
          <w:b/>
          <w:bCs/>
          <w:sz w:val="20"/>
          <w:szCs w:val="20"/>
        </w:rPr>
        <w:t>Gallerie dell’Accademia di Venezia</w:t>
      </w:r>
      <w:r w:rsidRPr="002B67F7">
        <w:rPr>
          <w:rFonts w:ascii="Arial" w:hAnsi="Arial" w:cs="Arial"/>
          <w:sz w:val="20"/>
          <w:szCs w:val="20"/>
        </w:rPr>
        <w:t xml:space="preserve"> (2005-2013</w:t>
      </w:r>
      <w:r w:rsidR="00185813">
        <w:rPr>
          <w:rFonts w:ascii="Arial" w:hAnsi="Arial" w:cs="Arial"/>
          <w:sz w:val="20"/>
          <w:szCs w:val="20"/>
        </w:rPr>
        <w:t>,</w:t>
      </w:r>
      <w:r w:rsidRPr="002B67F7">
        <w:rPr>
          <w:rFonts w:ascii="Arial" w:hAnsi="Arial" w:cs="Arial"/>
          <w:sz w:val="20"/>
          <w:szCs w:val="20"/>
        </w:rPr>
        <w:t xml:space="preserve"> 2015-2018), la </w:t>
      </w:r>
      <w:r w:rsidRPr="002B67F7">
        <w:rPr>
          <w:rFonts w:ascii="Arial" w:hAnsi="Arial" w:cs="Arial"/>
          <w:b/>
          <w:bCs/>
          <w:sz w:val="20"/>
          <w:szCs w:val="20"/>
        </w:rPr>
        <w:t>chiesa di S</w:t>
      </w:r>
      <w:r w:rsidR="0041464D">
        <w:rPr>
          <w:rFonts w:ascii="Arial" w:hAnsi="Arial" w:cs="Arial"/>
          <w:b/>
          <w:bCs/>
          <w:sz w:val="20"/>
          <w:szCs w:val="20"/>
        </w:rPr>
        <w:t>an</w:t>
      </w:r>
      <w:r w:rsidRPr="002B67F7">
        <w:rPr>
          <w:rFonts w:ascii="Arial" w:hAnsi="Arial" w:cs="Arial"/>
          <w:b/>
          <w:bCs/>
          <w:sz w:val="20"/>
          <w:szCs w:val="20"/>
        </w:rPr>
        <w:t xml:space="preserve"> Teonisto</w:t>
      </w:r>
      <w:r w:rsidRPr="002B67F7">
        <w:rPr>
          <w:rFonts w:ascii="Arial" w:hAnsi="Arial" w:cs="Arial"/>
          <w:sz w:val="20"/>
          <w:szCs w:val="20"/>
        </w:rPr>
        <w:t xml:space="preserve"> (2017), le </w:t>
      </w:r>
      <w:r w:rsidRPr="002B67F7">
        <w:rPr>
          <w:rFonts w:ascii="Arial" w:hAnsi="Arial" w:cs="Arial"/>
          <w:b/>
          <w:bCs/>
          <w:sz w:val="20"/>
          <w:szCs w:val="20"/>
        </w:rPr>
        <w:t>Gallerie delle Prigioni</w:t>
      </w:r>
      <w:r w:rsidRPr="000430E9">
        <w:rPr>
          <w:rFonts w:ascii="Arial" w:hAnsi="Arial" w:cs="Arial"/>
          <w:sz w:val="20"/>
          <w:szCs w:val="20"/>
        </w:rPr>
        <w:t xml:space="preserve"> (2018) e </w:t>
      </w:r>
      <w:r w:rsidRPr="000430E9">
        <w:rPr>
          <w:rFonts w:ascii="Arial" w:hAnsi="Arial" w:cs="Arial"/>
          <w:b/>
          <w:bCs/>
          <w:sz w:val="20"/>
          <w:szCs w:val="20"/>
        </w:rPr>
        <w:t>Ca’ Scarpa</w:t>
      </w:r>
      <w:r w:rsidRPr="000430E9">
        <w:rPr>
          <w:rFonts w:ascii="Arial" w:hAnsi="Arial" w:cs="Arial"/>
          <w:sz w:val="20"/>
          <w:szCs w:val="20"/>
        </w:rPr>
        <w:t xml:space="preserve"> (2020), queste ultime tutte a Treviso. Infine, il progetto per il </w:t>
      </w:r>
      <w:r w:rsidRPr="000430E9">
        <w:rPr>
          <w:rFonts w:ascii="Arial" w:hAnsi="Arial" w:cs="Arial"/>
          <w:b/>
          <w:bCs/>
          <w:sz w:val="20"/>
          <w:szCs w:val="20"/>
        </w:rPr>
        <w:t xml:space="preserve">nuovo Centro </w:t>
      </w:r>
      <w:r w:rsidR="007A40B8" w:rsidRPr="007A40B8">
        <w:rPr>
          <w:rFonts w:ascii="Arial" w:hAnsi="Arial" w:cs="Arial"/>
          <w:b/>
          <w:bCs/>
          <w:sz w:val="20"/>
          <w:szCs w:val="20"/>
        </w:rPr>
        <w:t>Culturale</w:t>
      </w:r>
      <w:r w:rsidRPr="000430E9">
        <w:rPr>
          <w:rFonts w:ascii="Arial" w:hAnsi="Arial" w:cs="Arial"/>
          <w:b/>
          <w:bCs/>
          <w:sz w:val="20"/>
          <w:szCs w:val="20"/>
        </w:rPr>
        <w:t xml:space="preserve"> di Treviglio</w:t>
      </w:r>
      <w:r w:rsidRPr="000430E9">
        <w:rPr>
          <w:rFonts w:ascii="Arial" w:hAnsi="Arial" w:cs="Arial"/>
          <w:sz w:val="20"/>
          <w:szCs w:val="20"/>
        </w:rPr>
        <w:t xml:space="preserve"> (B</w:t>
      </w:r>
      <w:r>
        <w:rPr>
          <w:rFonts w:ascii="Arial" w:hAnsi="Arial" w:cs="Arial"/>
          <w:sz w:val="20"/>
          <w:szCs w:val="20"/>
        </w:rPr>
        <w:t>ergamo</w:t>
      </w:r>
      <w:r w:rsidRPr="000430E9">
        <w:rPr>
          <w:rFonts w:ascii="Arial" w:hAnsi="Arial" w:cs="Arial"/>
          <w:sz w:val="20"/>
          <w:szCs w:val="20"/>
        </w:rPr>
        <w:t xml:space="preserve">), che verrà presentato per la prima volta pubblicamente e che è ora in fase di realizzazione. </w:t>
      </w:r>
    </w:p>
    <w:p w14:paraId="131B94FF" w14:textId="3CEDAAA7" w:rsidR="000430E9" w:rsidRPr="000430E9" w:rsidRDefault="000430E9" w:rsidP="000430E9">
      <w:pPr>
        <w:pStyle w:val="CorpoA"/>
        <w:spacing w:line="240" w:lineRule="exact"/>
        <w:jc w:val="both"/>
        <w:rPr>
          <w:rFonts w:ascii="Arial" w:eastAsia="Calibri" w:hAnsi="Arial" w:cs="Arial"/>
          <w:sz w:val="20"/>
          <w:szCs w:val="20"/>
        </w:rPr>
      </w:pPr>
      <w:r w:rsidRPr="000430E9">
        <w:rPr>
          <w:rFonts w:ascii="Arial" w:hAnsi="Arial" w:cs="Arial"/>
          <w:sz w:val="20"/>
          <w:szCs w:val="20"/>
        </w:rPr>
        <w:t>Sono progetti apparentemente simili per tipologia d’intervento, eppure l’azione di Tobia Scarpa è sempre rivelatrice di unicità: ogni progetto è sorprendente nella capacità di dare senso a un luogo, come se il lavoro finale fosse il risultato di una cosa ben “educata”, per usare una parola cara a Tobia.</w:t>
      </w:r>
    </w:p>
    <w:p w14:paraId="4FC56562" w14:textId="77777777" w:rsidR="007E349E" w:rsidRDefault="007E349E" w:rsidP="000430E9">
      <w:pPr>
        <w:pStyle w:val="CorpoA"/>
        <w:spacing w:line="240" w:lineRule="exact"/>
        <w:jc w:val="both"/>
        <w:rPr>
          <w:rFonts w:ascii="Arial" w:eastAsia="Calibri" w:hAnsi="Arial" w:cs="Arial"/>
          <w:sz w:val="20"/>
          <w:szCs w:val="20"/>
        </w:rPr>
      </w:pPr>
    </w:p>
    <w:p w14:paraId="5511D661" w14:textId="63654989" w:rsidR="000430E9" w:rsidRPr="000430E9" w:rsidRDefault="007E349E" w:rsidP="000430E9">
      <w:pPr>
        <w:pStyle w:val="CorpoA"/>
        <w:spacing w:line="240" w:lineRule="exact"/>
        <w:jc w:val="both"/>
        <w:rPr>
          <w:rFonts w:ascii="Arial" w:eastAsia="Calibri" w:hAnsi="Arial" w:cs="Arial"/>
          <w:sz w:val="20"/>
          <w:szCs w:val="20"/>
        </w:rPr>
      </w:pPr>
      <w:r w:rsidRPr="002B67F7">
        <w:rPr>
          <w:rFonts w:ascii="Arial" w:eastAsia="Calibri" w:hAnsi="Arial" w:cs="Arial"/>
          <w:sz w:val="20"/>
          <w:szCs w:val="20"/>
        </w:rPr>
        <w:t>Il racconto d</w:t>
      </w:r>
      <w:r w:rsidR="00A03609" w:rsidRPr="002B67F7">
        <w:rPr>
          <w:rFonts w:ascii="Arial" w:eastAsia="Calibri" w:hAnsi="Arial" w:cs="Arial"/>
          <w:sz w:val="20"/>
          <w:szCs w:val="20"/>
        </w:rPr>
        <w:t>ei</w:t>
      </w:r>
      <w:r w:rsidRPr="002B67F7">
        <w:rPr>
          <w:rFonts w:ascii="Arial" w:eastAsia="Calibri" w:hAnsi="Arial" w:cs="Arial"/>
          <w:sz w:val="20"/>
          <w:szCs w:val="20"/>
        </w:rPr>
        <w:t xml:space="preserve"> cinque progetti sarà articolato</w:t>
      </w:r>
      <w:r w:rsidR="00D9322E" w:rsidRPr="002B67F7">
        <w:rPr>
          <w:rFonts w:ascii="Arial" w:hAnsi="Arial" w:cs="Arial"/>
          <w:sz w:val="20"/>
          <w:szCs w:val="20"/>
        </w:rPr>
        <w:t xml:space="preserve"> </w:t>
      </w:r>
      <w:r w:rsidRPr="002B67F7">
        <w:rPr>
          <w:rFonts w:ascii="Arial" w:hAnsi="Arial" w:cs="Arial"/>
          <w:sz w:val="20"/>
          <w:szCs w:val="20"/>
        </w:rPr>
        <w:t>nel</w:t>
      </w:r>
      <w:r w:rsidR="000430E9" w:rsidRPr="002B67F7">
        <w:rPr>
          <w:rFonts w:ascii="Arial" w:hAnsi="Arial" w:cs="Arial"/>
          <w:sz w:val="20"/>
          <w:szCs w:val="20"/>
        </w:rPr>
        <w:t>l’inter</w:t>
      </w:r>
      <w:r w:rsidR="0041464D">
        <w:rPr>
          <w:rFonts w:ascii="Arial" w:hAnsi="Arial" w:cs="Arial"/>
          <w:sz w:val="20"/>
          <w:szCs w:val="20"/>
        </w:rPr>
        <w:t>a</w:t>
      </w:r>
      <w:r w:rsidR="000430E9" w:rsidRPr="002B67F7">
        <w:rPr>
          <w:rFonts w:ascii="Arial" w:hAnsi="Arial" w:cs="Arial"/>
          <w:sz w:val="20"/>
          <w:szCs w:val="20"/>
        </w:rPr>
        <w:t xml:space="preserve"> </w:t>
      </w:r>
      <w:r w:rsidR="0041464D">
        <w:rPr>
          <w:rFonts w:ascii="Arial" w:hAnsi="Arial" w:cs="Arial"/>
          <w:sz w:val="20"/>
          <w:szCs w:val="20"/>
        </w:rPr>
        <w:t>sede</w:t>
      </w:r>
      <w:r w:rsidR="00D9322E" w:rsidRPr="002B67F7">
        <w:rPr>
          <w:rFonts w:ascii="Arial" w:hAnsi="Arial" w:cs="Arial"/>
          <w:sz w:val="20"/>
          <w:szCs w:val="20"/>
        </w:rPr>
        <w:t xml:space="preserve"> espositiv</w:t>
      </w:r>
      <w:r w:rsidR="0041464D">
        <w:rPr>
          <w:rFonts w:ascii="Arial" w:hAnsi="Arial" w:cs="Arial"/>
          <w:sz w:val="20"/>
          <w:szCs w:val="20"/>
        </w:rPr>
        <w:t>a</w:t>
      </w:r>
      <w:r w:rsidR="000430E9" w:rsidRPr="002B67F7">
        <w:rPr>
          <w:rFonts w:ascii="Arial" w:hAnsi="Arial" w:cs="Arial"/>
          <w:sz w:val="20"/>
          <w:szCs w:val="20"/>
        </w:rPr>
        <w:t xml:space="preserve"> di</w:t>
      </w:r>
      <w:r w:rsidR="000430E9" w:rsidRPr="000430E9">
        <w:rPr>
          <w:rFonts w:ascii="Arial" w:hAnsi="Arial" w:cs="Arial"/>
          <w:sz w:val="20"/>
          <w:szCs w:val="20"/>
        </w:rPr>
        <w:t xml:space="preserve"> Ca’ Scarpa e una particolare attenzione sarà rivolta a mostrare il </w:t>
      </w:r>
      <w:r w:rsidR="000430E9" w:rsidRPr="00D9322E">
        <w:rPr>
          <w:rFonts w:ascii="Arial" w:hAnsi="Arial" w:cs="Arial"/>
          <w:b/>
          <w:bCs/>
          <w:sz w:val="20"/>
          <w:szCs w:val="20"/>
        </w:rPr>
        <w:t>lavoro di trasformazione di uno spazio storico in edificio contemporaneo</w:t>
      </w:r>
      <w:r w:rsidR="000430E9" w:rsidRPr="000430E9">
        <w:rPr>
          <w:rFonts w:ascii="Arial" w:hAnsi="Arial" w:cs="Arial"/>
          <w:sz w:val="20"/>
          <w:szCs w:val="20"/>
        </w:rPr>
        <w:t xml:space="preserve">, e non solo nell’uso. </w:t>
      </w:r>
    </w:p>
    <w:p w14:paraId="285A1A56" w14:textId="7B947F91" w:rsidR="000430E9" w:rsidRPr="000430E9" w:rsidRDefault="000430E9" w:rsidP="000430E9">
      <w:pPr>
        <w:pStyle w:val="CorpoA"/>
        <w:spacing w:line="240" w:lineRule="exact"/>
        <w:jc w:val="both"/>
        <w:rPr>
          <w:rFonts w:ascii="Arial" w:eastAsia="Calibri" w:hAnsi="Arial" w:cs="Arial"/>
          <w:sz w:val="20"/>
          <w:szCs w:val="20"/>
        </w:rPr>
      </w:pPr>
      <w:r w:rsidRPr="00D9322E">
        <w:rPr>
          <w:rFonts w:ascii="Arial" w:hAnsi="Arial" w:cs="Arial"/>
          <w:b/>
          <w:bCs/>
          <w:sz w:val="20"/>
          <w:szCs w:val="20"/>
        </w:rPr>
        <w:t>Alcuni disegni appositamente preparati mostreranno infatti le trasformazioni avvenute</w:t>
      </w:r>
      <w:r w:rsidRPr="000430E9">
        <w:rPr>
          <w:rFonts w:ascii="Arial" w:hAnsi="Arial" w:cs="Arial"/>
          <w:sz w:val="20"/>
          <w:szCs w:val="20"/>
        </w:rPr>
        <w:t>: il passaggio da costruzione che porta evidenti i segni del tempo e delle distruzioni subite – è il caso, per esempio, della chiesa di S</w:t>
      </w:r>
      <w:r w:rsidR="0041464D">
        <w:rPr>
          <w:rFonts w:ascii="Arial" w:hAnsi="Arial" w:cs="Arial"/>
          <w:sz w:val="20"/>
          <w:szCs w:val="20"/>
        </w:rPr>
        <w:t>an</w:t>
      </w:r>
      <w:r w:rsidRPr="000430E9">
        <w:rPr>
          <w:rFonts w:ascii="Arial" w:hAnsi="Arial" w:cs="Arial"/>
          <w:sz w:val="20"/>
          <w:szCs w:val="20"/>
        </w:rPr>
        <w:t xml:space="preserve"> Teonisto, fortemente danneggiata da una bomba nel corso della Seconda </w:t>
      </w:r>
      <w:r w:rsidR="0041464D">
        <w:rPr>
          <w:rFonts w:ascii="Arial" w:hAnsi="Arial" w:cs="Arial"/>
          <w:sz w:val="20"/>
          <w:szCs w:val="20"/>
        </w:rPr>
        <w:t>g</w:t>
      </w:r>
      <w:r w:rsidRPr="000430E9">
        <w:rPr>
          <w:rFonts w:ascii="Arial" w:hAnsi="Arial" w:cs="Arial"/>
          <w:sz w:val="20"/>
          <w:szCs w:val="20"/>
        </w:rPr>
        <w:t xml:space="preserve">uerra </w:t>
      </w:r>
      <w:r w:rsidR="0041464D">
        <w:rPr>
          <w:rFonts w:ascii="Arial" w:hAnsi="Arial" w:cs="Arial"/>
          <w:sz w:val="20"/>
          <w:szCs w:val="20"/>
        </w:rPr>
        <w:t>m</w:t>
      </w:r>
      <w:r w:rsidRPr="000430E9">
        <w:rPr>
          <w:rFonts w:ascii="Arial" w:hAnsi="Arial" w:cs="Arial"/>
          <w:sz w:val="20"/>
          <w:szCs w:val="20"/>
        </w:rPr>
        <w:t>ondiale – a spazio fruibile, oggi e negli anni a venire, grazie a un lavoro di lettura della struttura preesistente, che ha poi trovato forma in una nuova unità che, pur preservandone l’identità, ha permesso all’edificio di rientrare pienamente in funzione con una qualità architettonica unica e ben riconoscibile.</w:t>
      </w:r>
    </w:p>
    <w:p w14:paraId="23B11994" w14:textId="77777777" w:rsidR="000430E9" w:rsidRPr="000430E9" w:rsidRDefault="000430E9" w:rsidP="000430E9">
      <w:pPr>
        <w:pStyle w:val="CorpoA"/>
        <w:spacing w:line="240" w:lineRule="exact"/>
        <w:jc w:val="both"/>
        <w:rPr>
          <w:rFonts w:ascii="Arial" w:eastAsia="Calibri" w:hAnsi="Arial" w:cs="Arial"/>
          <w:sz w:val="20"/>
          <w:szCs w:val="20"/>
        </w:rPr>
      </w:pPr>
    </w:p>
    <w:p w14:paraId="5C2F0F6A" w14:textId="77777777" w:rsidR="000430E9" w:rsidRPr="000430E9" w:rsidRDefault="000430E9" w:rsidP="000430E9">
      <w:pPr>
        <w:pStyle w:val="CorpoA"/>
        <w:spacing w:line="240" w:lineRule="exact"/>
        <w:jc w:val="both"/>
        <w:rPr>
          <w:rFonts w:ascii="Arial" w:eastAsia="Calibri" w:hAnsi="Arial" w:cs="Arial"/>
          <w:sz w:val="20"/>
          <w:szCs w:val="20"/>
        </w:rPr>
      </w:pPr>
      <w:r w:rsidRPr="000430E9">
        <w:rPr>
          <w:rFonts w:ascii="Arial" w:hAnsi="Arial" w:cs="Arial"/>
          <w:sz w:val="20"/>
          <w:szCs w:val="20"/>
        </w:rPr>
        <w:t xml:space="preserve">Saranno presentati </w:t>
      </w:r>
      <w:r w:rsidRPr="00D9322E">
        <w:rPr>
          <w:rFonts w:ascii="Arial" w:hAnsi="Arial" w:cs="Arial"/>
          <w:b/>
          <w:bCs/>
          <w:sz w:val="20"/>
          <w:szCs w:val="20"/>
        </w:rPr>
        <w:t>schizzi e disegni</w:t>
      </w:r>
      <w:r w:rsidRPr="000430E9">
        <w:rPr>
          <w:rFonts w:ascii="Arial" w:hAnsi="Arial" w:cs="Arial"/>
          <w:sz w:val="20"/>
          <w:szCs w:val="20"/>
        </w:rPr>
        <w:t xml:space="preserve"> che faranno immediatamente comprendere al visitatore, anche non esperto, l’impegno e la creatività che un progetto d’architettura porta dentro di sé, </w:t>
      </w:r>
      <w:r w:rsidRPr="000430E9">
        <w:rPr>
          <w:rFonts w:ascii="Arial" w:hAnsi="Arial" w:cs="Arial"/>
          <w:sz w:val="20"/>
          <w:szCs w:val="20"/>
        </w:rPr>
        <w:lastRenderedPageBreak/>
        <w:t xml:space="preserve">fino al suo completamento. Si tratta di un lungo processo che porta alla definizione delle sue parti, nel continuo dialogo con la preesistenza e teso a dare un senso allo spazio che si viene così a generare. </w:t>
      </w:r>
    </w:p>
    <w:p w14:paraId="146F4EBF" w14:textId="6C2ACBDC" w:rsidR="000430E9" w:rsidRPr="000430E9" w:rsidRDefault="000430E9" w:rsidP="000430E9">
      <w:pPr>
        <w:pStyle w:val="CorpoA"/>
        <w:spacing w:line="240" w:lineRule="exact"/>
        <w:jc w:val="both"/>
        <w:rPr>
          <w:rFonts w:ascii="Arial" w:eastAsia="Calibri" w:hAnsi="Arial" w:cs="Arial"/>
          <w:sz w:val="20"/>
          <w:szCs w:val="20"/>
        </w:rPr>
      </w:pPr>
      <w:r w:rsidRPr="000430E9">
        <w:rPr>
          <w:rFonts w:ascii="Arial" w:hAnsi="Arial" w:cs="Arial"/>
          <w:sz w:val="20"/>
          <w:szCs w:val="20"/>
        </w:rPr>
        <w:t>Ma è da sottolineare il punto di partenza della ricerca di Tobia Scarpa, e che non può che essere il rispetto per il luogo nel quale si trova a operare e che l’accoglie; entra quindi in relazione con quel luogo, “accordandosi” a esso, e fa in modo che, a lavoro finito, esso riesca a produrre nuove vibrazioni “in simpatia” con quelle originarie.</w:t>
      </w:r>
    </w:p>
    <w:p w14:paraId="0D2CA4D2" w14:textId="77777777" w:rsidR="000430E9" w:rsidRPr="000430E9" w:rsidRDefault="000430E9" w:rsidP="000430E9">
      <w:pPr>
        <w:pStyle w:val="CorpoA"/>
        <w:spacing w:line="240" w:lineRule="exact"/>
        <w:jc w:val="both"/>
        <w:rPr>
          <w:rFonts w:ascii="Arial" w:eastAsia="Calibri" w:hAnsi="Arial" w:cs="Arial"/>
          <w:sz w:val="20"/>
          <w:szCs w:val="20"/>
        </w:rPr>
      </w:pPr>
    </w:p>
    <w:p w14:paraId="04BBBEF2" w14:textId="59270EB9" w:rsidR="000430E9" w:rsidRPr="000430E9" w:rsidRDefault="000430E9" w:rsidP="000430E9">
      <w:pPr>
        <w:pStyle w:val="CorpoA"/>
        <w:spacing w:line="240" w:lineRule="exact"/>
        <w:jc w:val="both"/>
        <w:rPr>
          <w:rFonts w:ascii="Arial" w:eastAsia="Calibri" w:hAnsi="Arial" w:cs="Arial"/>
          <w:sz w:val="20"/>
          <w:szCs w:val="20"/>
        </w:rPr>
      </w:pPr>
      <w:r w:rsidRPr="000430E9">
        <w:rPr>
          <w:rFonts w:ascii="Arial" w:hAnsi="Arial" w:cs="Arial"/>
          <w:sz w:val="20"/>
          <w:szCs w:val="20"/>
        </w:rPr>
        <w:t xml:space="preserve">A legare i progetti costruiti, come unico segno grafico, un </w:t>
      </w:r>
      <w:r w:rsidRPr="000E5770">
        <w:rPr>
          <w:rFonts w:ascii="Arial" w:hAnsi="Arial" w:cs="Arial"/>
          <w:b/>
          <w:bCs/>
          <w:sz w:val="20"/>
          <w:szCs w:val="20"/>
        </w:rPr>
        <w:t>nuovo lavoro di ripresa fotografica</w:t>
      </w:r>
      <w:r w:rsidRPr="000430E9">
        <w:rPr>
          <w:rFonts w:ascii="Arial" w:hAnsi="Arial" w:cs="Arial"/>
          <w:sz w:val="20"/>
          <w:szCs w:val="20"/>
        </w:rPr>
        <w:t xml:space="preserve">, affidato a </w:t>
      </w:r>
      <w:r w:rsidRPr="000E5770">
        <w:rPr>
          <w:rFonts w:ascii="Arial" w:hAnsi="Arial" w:cs="Arial"/>
          <w:b/>
          <w:bCs/>
          <w:sz w:val="20"/>
          <w:szCs w:val="20"/>
        </w:rPr>
        <w:t>Michele Nastasi</w:t>
      </w:r>
      <w:r w:rsidRPr="000430E9">
        <w:rPr>
          <w:rFonts w:ascii="Arial" w:hAnsi="Arial" w:cs="Arial"/>
          <w:sz w:val="20"/>
          <w:szCs w:val="20"/>
        </w:rPr>
        <w:t>, che saprà mostrare alcuni dei valori dell’architettura di Tobia Scarpa.</w:t>
      </w:r>
    </w:p>
    <w:p w14:paraId="3198F54C" w14:textId="77777777" w:rsidR="000430E9" w:rsidRPr="000430E9" w:rsidRDefault="000430E9" w:rsidP="000430E9">
      <w:pPr>
        <w:pStyle w:val="CorpoA"/>
        <w:spacing w:line="240" w:lineRule="exact"/>
        <w:jc w:val="both"/>
        <w:rPr>
          <w:rFonts w:ascii="Arial" w:eastAsia="Calibri" w:hAnsi="Arial" w:cs="Arial"/>
          <w:sz w:val="20"/>
          <w:szCs w:val="20"/>
        </w:rPr>
      </w:pPr>
    </w:p>
    <w:p w14:paraId="540744F7" w14:textId="4A6CC020" w:rsidR="000430E9" w:rsidRPr="000430E9" w:rsidRDefault="000430E9" w:rsidP="000430E9">
      <w:pPr>
        <w:pStyle w:val="CorpoA"/>
        <w:spacing w:line="240" w:lineRule="exact"/>
        <w:jc w:val="both"/>
        <w:rPr>
          <w:rFonts w:ascii="Arial" w:eastAsia="Calibri" w:hAnsi="Arial" w:cs="Arial"/>
          <w:sz w:val="20"/>
          <w:szCs w:val="20"/>
        </w:rPr>
      </w:pPr>
      <w:r w:rsidRPr="000430E9">
        <w:rPr>
          <w:rFonts w:ascii="Arial" w:hAnsi="Arial" w:cs="Arial"/>
          <w:sz w:val="20"/>
          <w:szCs w:val="20"/>
        </w:rPr>
        <w:t>Collaborano alla mostra l’architetto Ilaria Cavallari, attiva presso lo studio di Tobia Scarpa e profonda conoscitrice del progetto di restauro delle Gallerie dell’Accademia per aver prestato il suo servizio sia durante il cantiere di restauro che nella fase di allestimento delle sale espositive, e l’architetto Mauro Piantelli</w:t>
      </w:r>
      <w:r w:rsidR="00667384">
        <w:rPr>
          <w:rFonts w:ascii="Arial" w:hAnsi="Arial" w:cs="Arial"/>
          <w:sz w:val="20"/>
          <w:szCs w:val="20"/>
        </w:rPr>
        <w:t>,</w:t>
      </w:r>
      <w:r w:rsidRPr="000430E9">
        <w:rPr>
          <w:rFonts w:ascii="Arial" w:hAnsi="Arial" w:cs="Arial"/>
          <w:sz w:val="20"/>
          <w:szCs w:val="20"/>
        </w:rPr>
        <w:t xml:space="preserve"> con lo studio De8_Architetti di Bergamo, a cui va la titolarità del progetto di allestimento e della grafica e che collabora con Tobia Scarpa nel progetto di Treviglio. </w:t>
      </w:r>
    </w:p>
    <w:p w14:paraId="35EDA833" w14:textId="77777777" w:rsidR="000430E9" w:rsidRPr="000430E9" w:rsidRDefault="000430E9" w:rsidP="000430E9">
      <w:pPr>
        <w:pStyle w:val="CorpoA"/>
        <w:spacing w:line="240" w:lineRule="exact"/>
        <w:jc w:val="both"/>
        <w:rPr>
          <w:rFonts w:ascii="Arial" w:eastAsia="Calibri" w:hAnsi="Arial" w:cs="Arial"/>
          <w:sz w:val="20"/>
          <w:szCs w:val="20"/>
        </w:rPr>
      </w:pPr>
      <w:r w:rsidRPr="000430E9">
        <w:rPr>
          <w:rFonts w:ascii="Arial" w:hAnsi="Arial" w:cs="Arial"/>
          <w:sz w:val="20"/>
          <w:szCs w:val="20"/>
        </w:rPr>
        <w:t>L’impostazione data all’allestimento è volutamente semplice, perché la mostra nasce come un’esposizione itinerante, e quindi adattabile a vari tipi di spazi nelle diverse città in cui verrà ospitata.</w:t>
      </w:r>
    </w:p>
    <w:p w14:paraId="795A78A7" w14:textId="77777777" w:rsidR="000430E9" w:rsidRDefault="000430E9" w:rsidP="000430E9">
      <w:pPr>
        <w:pStyle w:val="CorpoA"/>
        <w:spacing w:line="240" w:lineRule="exact"/>
        <w:jc w:val="both"/>
        <w:rPr>
          <w:rFonts w:ascii="Arial" w:eastAsia="Calibri" w:hAnsi="Arial" w:cs="Arial"/>
          <w:sz w:val="20"/>
          <w:szCs w:val="20"/>
        </w:rPr>
      </w:pPr>
    </w:p>
    <w:p w14:paraId="79B3E70F" w14:textId="77777777" w:rsidR="00D01634" w:rsidRPr="000430E9" w:rsidRDefault="00D01634" w:rsidP="000430E9">
      <w:pPr>
        <w:pStyle w:val="CorpoA"/>
        <w:spacing w:line="240" w:lineRule="exact"/>
        <w:jc w:val="both"/>
        <w:rPr>
          <w:rFonts w:ascii="Arial" w:eastAsia="Calibri" w:hAnsi="Arial" w:cs="Arial"/>
          <w:sz w:val="20"/>
          <w:szCs w:val="20"/>
        </w:rPr>
      </w:pPr>
    </w:p>
    <w:p w14:paraId="1ED38D7D" w14:textId="4B3914D6" w:rsidR="000430E9" w:rsidRPr="000430E9" w:rsidRDefault="0087360A" w:rsidP="000430E9">
      <w:pPr>
        <w:pStyle w:val="CorpoA"/>
        <w:spacing w:line="240" w:lineRule="exact"/>
        <w:jc w:val="both"/>
        <w:rPr>
          <w:rFonts w:ascii="Arial" w:eastAsia="Calibri" w:hAnsi="Arial" w:cs="Arial"/>
          <w:sz w:val="20"/>
          <w:szCs w:val="20"/>
        </w:rPr>
      </w:pPr>
      <w:r>
        <w:rPr>
          <w:rFonts w:ascii="Arial" w:hAnsi="Arial" w:cs="Arial"/>
          <w:noProof/>
          <w:sz w:val="20"/>
          <w:szCs w:val="20"/>
        </w:rPr>
        <w:pict w14:anchorId="53464E5D">
          <v:rect id="_x0000_i1025" alt="" style="width:98.65pt;height:.5pt;mso-width-percent:0;mso-height-percent:0;mso-position-horizontal:absolute;mso-position-vertical:absolute;mso-width-percent:0;mso-height-percent:0" o:hrpct="0" o:hrstd="t" o:hrnoshade="t" o:hr="t" fillcolor="black [3213]" stroked="f"/>
        </w:pict>
      </w:r>
    </w:p>
    <w:p w14:paraId="34E7C0C3" w14:textId="77777777" w:rsidR="000430E9" w:rsidRPr="000430E9" w:rsidRDefault="000430E9" w:rsidP="000430E9">
      <w:pPr>
        <w:pStyle w:val="CorpoA"/>
        <w:spacing w:line="240" w:lineRule="exact"/>
        <w:jc w:val="both"/>
        <w:rPr>
          <w:rFonts w:ascii="Arial" w:eastAsia="Calibri" w:hAnsi="Arial" w:cs="Arial"/>
          <w:b/>
          <w:bCs/>
          <w:sz w:val="20"/>
          <w:szCs w:val="20"/>
        </w:rPr>
      </w:pPr>
      <w:r w:rsidRPr="000430E9">
        <w:rPr>
          <w:rFonts w:ascii="Arial" w:hAnsi="Arial" w:cs="Arial"/>
          <w:b/>
          <w:bCs/>
          <w:sz w:val="20"/>
          <w:szCs w:val="20"/>
        </w:rPr>
        <w:t>Spazi restituiti</w:t>
      </w:r>
    </w:p>
    <w:p w14:paraId="1B5848CF" w14:textId="2FFB55FB" w:rsidR="000430E9" w:rsidRPr="000430E9" w:rsidRDefault="000430E9" w:rsidP="000430E9">
      <w:pPr>
        <w:pStyle w:val="CorpoA"/>
        <w:spacing w:line="240" w:lineRule="exact"/>
        <w:jc w:val="both"/>
        <w:rPr>
          <w:rFonts w:ascii="Arial" w:eastAsia="Calibri" w:hAnsi="Arial" w:cs="Arial"/>
          <w:b/>
          <w:bCs/>
          <w:sz w:val="20"/>
          <w:szCs w:val="20"/>
        </w:rPr>
      </w:pPr>
      <w:r w:rsidRPr="000430E9">
        <w:rPr>
          <w:rFonts w:ascii="Arial" w:hAnsi="Arial" w:cs="Arial"/>
          <w:b/>
          <w:bCs/>
          <w:sz w:val="20"/>
          <w:szCs w:val="20"/>
        </w:rPr>
        <w:t>Tobia Scarpa</w:t>
      </w:r>
      <w:r>
        <w:rPr>
          <w:rFonts w:ascii="Arial" w:hAnsi="Arial" w:cs="Arial"/>
          <w:b/>
          <w:bCs/>
          <w:sz w:val="20"/>
          <w:szCs w:val="20"/>
        </w:rPr>
        <w:t xml:space="preserve">. </w:t>
      </w:r>
      <w:r w:rsidRPr="000430E9">
        <w:rPr>
          <w:rFonts w:ascii="Arial" w:hAnsi="Arial" w:cs="Arial"/>
          <w:b/>
          <w:bCs/>
          <w:sz w:val="20"/>
          <w:szCs w:val="20"/>
        </w:rPr>
        <w:t>Progetti recenti per la collettività</w:t>
      </w:r>
    </w:p>
    <w:p w14:paraId="54780287" w14:textId="77777777" w:rsidR="000430E9" w:rsidRPr="000430E9" w:rsidRDefault="000430E9" w:rsidP="000430E9">
      <w:pPr>
        <w:pStyle w:val="CorpoA"/>
        <w:spacing w:line="240" w:lineRule="exact"/>
        <w:jc w:val="both"/>
        <w:rPr>
          <w:rFonts w:ascii="Arial" w:eastAsia="Calibri" w:hAnsi="Arial" w:cs="Arial"/>
          <w:sz w:val="20"/>
          <w:szCs w:val="20"/>
        </w:rPr>
      </w:pPr>
      <w:r w:rsidRPr="000430E9">
        <w:rPr>
          <w:rFonts w:ascii="Arial" w:hAnsi="Arial" w:cs="Arial"/>
          <w:sz w:val="20"/>
          <w:szCs w:val="20"/>
        </w:rPr>
        <w:t>Mostra d’architettura a cura di J.K. Mauro Pierconti, Mauro Piantelli e Ilaria Cavallari</w:t>
      </w:r>
    </w:p>
    <w:p w14:paraId="5294427F" w14:textId="14D542FA" w:rsidR="000430E9" w:rsidRPr="000430E9" w:rsidRDefault="00D01634" w:rsidP="000430E9">
      <w:pPr>
        <w:pStyle w:val="CorpoA"/>
        <w:spacing w:line="240" w:lineRule="exact"/>
        <w:jc w:val="both"/>
        <w:rPr>
          <w:rFonts w:ascii="Arial" w:eastAsia="Calibri" w:hAnsi="Arial" w:cs="Arial"/>
          <w:sz w:val="20"/>
          <w:szCs w:val="20"/>
        </w:rPr>
      </w:pPr>
      <w:r>
        <w:rPr>
          <w:rFonts w:ascii="Arial" w:hAnsi="Arial" w:cs="Arial"/>
          <w:sz w:val="20"/>
          <w:szCs w:val="20"/>
        </w:rPr>
        <w:t>Aperta da s</w:t>
      </w:r>
      <w:r w:rsidR="000430E9" w:rsidRPr="000430E9">
        <w:rPr>
          <w:rFonts w:ascii="Arial" w:hAnsi="Arial" w:cs="Arial"/>
          <w:sz w:val="20"/>
          <w:szCs w:val="20"/>
        </w:rPr>
        <w:t>abato 14 dicembre 2024</w:t>
      </w:r>
      <w:r>
        <w:rPr>
          <w:rFonts w:ascii="Arial" w:hAnsi="Arial" w:cs="Arial"/>
          <w:sz w:val="20"/>
          <w:szCs w:val="20"/>
        </w:rPr>
        <w:t xml:space="preserve"> a </w:t>
      </w:r>
      <w:r w:rsidR="000430E9" w:rsidRPr="000430E9">
        <w:rPr>
          <w:rFonts w:ascii="Arial" w:hAnsi="Arial" w:cs="Arial"/>
          <w:sz w:val="20"/>
          <w:szCs w:val="20"/>
        </w:rPr>
        <w:t>domenica 23 febbraio 2025</w:t>
      </w:r>
    </w:p>
    <w:p w14:paraId="1CC7E711" w14:textId="77777777" w:rsidR="000430E9" w:rsidRPr="000430E9" w:rsidRDefault="000430E9" w:rsidP="000430E9">
      <w:pPr>
        <w:pStyle w:val="CorpoA"/>
        <w:spacing w:line="240" w:lineRule="exact"/>
        <w:jc w:val="both"/>
        <w:rPr>
          <w:rFonts w:ascii="Arial" w:eastAsia="Calibri" w:hAnsi="Arial" w:cs="Arial"/>
          <w:sz w:val="20"/>
          <w:szCs w:val="20"/>
        </w:rPr>
      </w:pPr>
      <w:r w:rsidRPr="000430E9">
        <w:rPr>
          <w:rFonts w:ascii="Arial" w:hAnsi="Arial" w:cs="Arial"/>
          <w:sz w:val="20"/>
          <w:szCs w:val="20"/>
        </w:rPr>
        <w:t>Venerdì dalle 15 alle 19, sabato e domenica dalle 10 alle 13 e dalle 15 alle 19.</w:t>
      </w:r>
    </w:p>
    <w:p w14:paraId="0A9B29ED" w14:textId="1B9A1965" w:rsidR="000430E9" w:rsidRPr="000430E9" w:rsidRDefault="000430E9" w:rsidP="000430E9">
      <w:pPr>
        <w:pStyle w:val="CorpoA"/>
        <w:spacing w:line="240" w:lineRule="exact"/>
        <w:jc w:val="both"/>
        <w:rPr>
          <w:rFonts w:ascii="Arial" w:eastAsia="Calibri" w:hAnsi="Arial" w:cs="Arial"/>
          <w:i/>
          <w:iCs/>
          <w:sz w:val="20"/>
          <w:szCs w:val="20"/>
        </w:rPr>
      </w:pPr>
      <w:r w:rsidRPr="000430E9">
        <w:rPr>
          <w:rFonts w:ascii="Arial" w:hAnsi="Arial" w:cs="Arial"/>
          <w:i/>
          <w:iCs/>
          <w:sz w:val="20"/>
          <w:szCs w:val="20"/>
        </w:rPr>
        <w:t>Inaugurazione pubblica venerdì 13 dicembre ore 18</w:t>
      </w:r>
      <w:r w:rsidR="00C16894">
        <w:rPr>
          <w:rFonts w:ascii="Arial" w:hAnsi="Arial" w:cs="Arial"/>
          <w:i/>
          <w:iCs/>
          <w:sz w:val="20"/>
          <w:szCs w:val="20"/>
        </w:rPr>
        <w:t>.</w:t>
      </w:r>
    </w:p>
    <w:p w14:paraId="3BF8445A" w14:textId="4EEE009B" w:rsidR="000430E9" w:rsidRDefault="00C16894" w:rsidP="000430E9">
      <w:pPr>
        <w:pStyle w:val="CorpoA"/>
        <w:spacing w:line="240" w:lineRule="exact"/>
        <w:jc w:val="both"/>
        <w:rPr>
          <w:rFonts w:ascii="Arial" w:hAnsi="Arial" w:cs="Arial"/>
          <w:sz w:val="20"/>
          <w:szCs w:val="20"/>
        </w:rPr>
      </w:pPr>
      <w:r>
        <w:rPr>
          <w:rFonts w:ascii="Arial" w:hAnsi="Arial" w:cs="Arial"/>
          <w:sz w:val="20"/>
          <w:szCs w:val="20"/>
        </w:rPr>
        <w:t xml:space="preserve">Apertura straordinaria lunedì 6 gennaio </w:t>
      </w:r>
      <w:r w:rsidRPr="000430E9">
        <w:rPr>
          <w:rFonts w:ascii="Arial" w:hAnsi="Arial" w:cs="Arial"/>
          <w:sz w:val="20"/>
          <w:szCs w:val="20"/>
        </w:rPr>
        <w:t>dalle 10 alle 13 e dalle 15 alle 19</w:t>
      </w:r>
      <w:r>
        <w:rPr>
          <w:rFonts w:ascii="Arial" w:hAnsi="Arial" w:cs="Arial"/>
          <w:sz w:val="20"/>
          <w:szCs w:val="20"/>
        </w:rPr>
        <w:t>.</w:t>
      </w:r>
    </w:p>
    <w:p w14:paraId="73F21A2E" w14:textId="77777777" w:rsidR="00C16894" w:rsidRDefault="00D01634" w:rsidP="000430E9">
      <w:pPr>
        <w:pStyle w:val="CorpoA"/>
        <w:spacing w:line="240" w:lineRule="exact"/>
        <w:jc w:val="both"/>
        <w:rPr>
          <w:rFonts w:ascii="Arial" w:eastAsia="Calibri" w:hAnsi="Arial" w:cs="Arial"/>
          <w:sz w:val="20"/>
          <w:szCs w:val="20"/>
        </w:rPr>
      </w:pPr>
      <w:r w:rsidRPr="000430E9">
        <w:rPr>
          <w:rFonts w:ascii="Arial" w:hAnsi="Arial" w:cs="Arial"/>
          <w:sz w:val="20"/>
          <w:szCs w:val="20"/>
        </w:rPr>
        <w:t xml:space="preserve">Ca’ Scarpa, </w:t>
      </w:r>
      <w:r>
        <w:rPr>
          <w:rFonts w:ascii="Arial" w:hAnsi="Arial" w:cs="Arial"/>
          <w:sz w:val="20"/>
          <w:szCs w:val="20"/>
        </w:rPr>
        <w:t>v</w:t>
      </w:r>
      <w:r w:rsidRPr="000430E9">
        <w:rPr>
          <w:rFonts w:ascii="Arial" w:hAnsi="Arial" w:cs="Arial"/>
          <w:sz w:val="20"/>
          <w:szCs w:val="20"/>
        </w:rPr>
        <w:t>ia Canova 11, Treviso</w:t>
      </w:r>
      <w:r w:rsidRPr="000430E9">
        <w:rPr>
          <w:rFonts w:ascii="Arial" w:eastAsia="Calibri" w:hAnsi="Arial" w:cs="Arial"/>
          <w:sz w:val="20"/>
          <w:szCs w:val="20"/>
        </w:rPr>
        <w:t xml:space="preserve">. </w:t>
      </w:r>
    </w:p>
    <w:p w14:paraId="7B2558DB" w14:textId="01CCFE6E" w:rsidR="00D01634" w:rsidRDefault="00D01634" w:rsidP="000430E9">
      <w:pPr>
        <w:pStyle w:val="CorpoA"/>
        <w:spacing w:line="240" w:lineRule="exact"/>
        <w:jc w:val="both"/>
        <w:rPr>
          <w:rFonts w:ascii="Arial" w:hAnsi="Arial" w:cs="Arial"/>
          <w:sz w:val="20"/>
          <w:szCs w:val="20"/>
        </w:rPr>
      </w:pPr>
      <w:r w:rsidRPr="000430E9">
        <w:rPr>
          <w:rFonts w:ascii="Arial" w:hAnsi="Arial" w:cs="Arial"/>
          <w:sz w:val="20"/>
          <w:szCs w:val="20"/>
        </w:rPr>
        <w:t>Ingresso libero</w:t>
      </w:r>
      <w:r w:rsidR="00C16894">
        <w:rPr>
          <w:rFonts w:ascii="Arial" w:hAnsi="Arial" w:cs="Arial"/>
          <w:sz w:val="20"/>
          <w:szCs w:val="20"/>
        </w:rPr>
        <w:t>.</w:t>
      </w:r>
    </w:p>
    <w:p w14:paraId="5BC22684" w14:textId="77777777" w:rsidR="00512210" w:rsidRDefault="00512210" w:rsidP="00512210">
      <w:pPr>
        <w:tabs>
          <w:tab w:val="clear" w:pos="454"/>
        </w:tabs>
        <w:jc w:val="both"/>
      </w:pPr>
      <w:r>
        <w:rPr>
          <w:rStyle w:val="Numeropagina"/>
        </w:rPr>
        <w:t>Agli iscritti all’Ordine degli Architetti, Pianificatori e Paesaggisti e Conservatori di Treviso, che visiteranno la mostra, verrà riconosciuto un credito formativo.</w:t>
      </w:r>
    </w:p>
    <w:p w14:paraId="18965EDE" w14:textId="77777777" w:rsidR="00512210" w:rsidRPr="00D01634" w:rsidRDefault="00512210" w:rsidP="000430E9">
      <w:pPr>
        <w:pStyle w:val="CorpoA"/>
        <w:spacing w:line="240" w:lineRule="exact"/>
        <w:jc w:val="both"/>
        <w:rPr>
          <w:rFonts w:ascii="Arial" w:eastAsia="Calibri" w:hAnsi="Arial" w:cs="Arial"/>
          <w:sz w:val="20"/>
          <w:szCs w:val="20"/>
        </w:rPr>
      </w:pPr>
    </w:p>
    <w:p w14:paraId="208D08A2" w14:textId="77777777" w:rsidR="000430E9" w:rsidRDefault="000430E9" w:rsidP="000430E9">
      <w:pPr>
        <w:pStyle w:val="CorpoA"/>
        <w:spacing w:line="240" w:lineRule="exact"/>
        <w:jc w:val="both"/>
        <w:rPr>
          <w:rFonts w:ascii="Arial" w:hAnsi="Arial" w:cs="Arial"/>
          <w:b/>
          <w:bCs/>
          <w:sz w:val="20"/>
          <w:szCs w:val="20"/>
        </w:rPr>
      </w:pPr>
    </w:p>
    <w:p w14:paraId="692EB8EF" w14:textId="77777777" w:rsidR="00D01634" w:rsidRDefault="00D01634" w:rsidP="000430E9">
      <w:pPr>
        <w:pStyle w:val="CorpoA"/>
        <w:spacing w:line="240" w:lineRule="exact"/>
        <w:jc w:val="both"/>
        <w:rPr>
          <w:rFonts w:ascii="Arial" w:hAnsi="Arial" w:cs="Arial"/>
          <w:b/>
          <w:bCs/>
          <w:sz w:val="20"/>
          <w:szCs w:val="20"/>
        </w:rPr>
      </w:pPr>
    </w:p>
    <w:p w14:paraId="1A05652A" w14:textId="1D161E47" w:rsidR="000430E9" w:rsidRDefault="0087360A" w:rsidP="000430E9">
      <w:pPr>
        <w:pStyle w:val="CorpoA"/>
        <w:spacing w:line="240" w:lineRule="exact"/>
        <w:jc w:val="both"/>
        <w:rPr>
          <w:rFonts w:ascii="Arial" w:hAnsi="Arial" w:cs="Arial"/>
          <w:b/>
          <w:bCs/>
          <w:sz w:val="20"/>
          <w:szCs w:val="20"/>
        </w:rPr>
      </w:pPr>
      <w:r>
        <w:rPr>
          <w:rFonts w:ascii="Arial" w:hAnsi="Arial" w:cs="Arial"/>
          <w:noProof/>
          <w:sz w:val="20"/>
          <w:szCs w:val="20"/>
        </w:rPr>
        <w:pict w14:anchorId="626D7B0A">
          <v:rect id="_x0000_i1026" alt="" style="width:98.65pt;height:.5pt;mso-width-percent:0;mso-height-percent:0;mso-position-horizontal:absolute;mso-position-vertical:absolute;mso-width-percent:0;mso-height-percent:0" o:hrpct="0" o:hrstd="t" o:hrnoshade="t" o:hr="t" fillcolor="black [3213]" stroked="f"/>
        </w:pict>
      </w:r>
    </w:p>
    <w:p w14:paraId="3E630DFB" w14:textId="5D90E09A" w:rsidR="000430E9" w:rsidRPr="000430E9" w:rsidRDefault="000430E9" w:rsidP="000430E9">
      <w:pPr>
        <w:pStyle w:val="CorpoA"/>
        <w:spacing w:line="240" w:lineRule="exact"/>
        <w:jc w:val="both"/>
        <w:rPr>
          <w:rFonts w:ascii="Arial" w:eastAsia="Calibri" w:hAnsi="Arial" w:cs="Arial"/>
          <w:b/>
          <w:bCs/>
          <w:sz w:val="20"/>
          <w:szCs w:val="20"/>
        </w:rPr>
      </w:pPr>
      <w:r w:rsidRPr="000430E9">
        <w:rPr>
          <w:rFonts w:ascii="Arial" w:hAnsi="Arial" w:cs="Arial"/>
          <w:b/>
          <w:bCs/>
          <w:sz w:val="20"/>
          <w:szCs w:val="20"/>
        </w:rPr>
        <w:t>Profili</w:t>
      </w:r>
    </w:p>
    <w:p w14:paraId="0F375B31" w14:textId="77777777" w:rsidR="000430E9" w:rsidRPr="000430E9" w:rsidRDefault="000430E9" w:rsidP="000430E9">
      <w:pPr>
        <w:pStyle w:val="CorpoA"/>
        <w:tabs>
          <w:tab w:val="left" w:pos="454"/>
          <w:tab w:val="left" w:pos="2200"/>
          <w:tab w:val="left" w:pos="4400"/>
          <w:tab w:val="left" w:pos="6600"/>
          <w:tab w:val="left" w:pos="8800"/>
        </w:tabs>
        <w:suppressAutoHyphens/>
        <w:spacing w:line="240" w:lineRule="exact"/>
        <w:jc w:val="both"/>
        <w:rPr>
          <w:rFonts w:ascii="Arial" w:eastAsia="Calibri" w:hAnsi="Arial" w:cs="Arial"/>
          <w:sz w:val="20"/>
          <w:szCs w:val="20"/>
        </w:rPr>
      </w:pPr>
    </w:p>
    <w:p w14:paraId="4A3CFE69" w14:textId="77777777" w:rsidR="000430E9" w:rsidRPr="000430E9" w:rsidRDefault="000430E9" w:rsidP="000430E9">
      <w:pPr>
        <w:pStyle w:val="CorpoA"/>
        <w:tabs>
          <w:tab w:val="left" w:pos="454"/>
          <w:tab w:val="left" w:pos="2200"/>
          <w:tab w:val="left" w:pos="4400"/>
          <w:tab w:val="left" w:pos="6600"/>
          <w:tab w:val="left" w:pos="8800"/>
        </w:tabs>
        <w:suppressAutoHyphens/>
        <w:spacing w:line="240" w:lineRule="exact"/>
        <w:jc w:val="both"/>
        <w:rPr>
          <w:rFonts w:ascii="Arial" w:eastAsia="Calibri" w:hAnsi="Arial" w:cs="Arial"/>
          <w:b/>
          <w:bCs/>
          <w:sz w:val="20"/>
          <w:szCs w:val="20"/>
        </w:rPr>
      </w:pPr>
      <w:r w:rsidRPr="000430E9">
        <w:rPr>
          <w:rFonts w:ascii="Arial" w:hAnsi="Arial" w:cs="Arial"/>
          <w:b/>
          <w:bCs/>
          <w:sz w:val="20"/>
          <w:szCs w:val="20"/>
        </w:rPr>
        <w:t>Tobia Scarpa</w:t>
      </w:r>
    </w:p>
    <w:p w14:paraId="20F8E1AE" w14:textId="0C3C94A5" w:rsidR="000430E9" w:rsidRPr="000430E9" w:rsidRDefault="002B67F7" w:rsidP="000430E9">
      <w:pPr>
        <w:pStyle w:val="CorpoA"/>
        <w:tabs>
          <w:tab w:val="left" w:pos="454"/>
          <w:tab w:val="left" w:pos="2200"/>
          <w:tab w:val="left" w:pos="4400"/>
          <w:tab w:val="left" w:pos="6600"/>
          <w:tab w:val="left" w:pos="8800"/>
        </w:tabs>
        <w:suppressAutoHyphens/>
        <w:spacing w:line="240" w:lineRule="exact"/>
        <w:jc w:val="both"/>
        <w:rPr>
          <w:rFonts w:ascii="Arial" w:eastAsia="Calibri" w:hAnsi="Arial" w:cs="Arial"/>
          <w:sz w:val="20"/>
          <w:szCs w:val="20"/>
        </w:rPr>
      </w:pPr>
      <w:r>
        <w:rPr>
          <w:rFonts w:ascii="Arial" w:hAnsi="Arial" w:cs="Arial"/>
          <w:sz w:val="20"/>
          <w:szCs w:val="20"/>
        </w:rPr>
        <w:t>«</w:t>
      </w:r>
      <w:r w:rsidR="000430E9" w:rsidRPr="000430E9">
        <w:rPr>
          <w:rFonts w:ascii="Arial" w:hAnsi="Arial" w:cs="Arial"/>
          <w:sz w:val="20"/>
          <w:szCs w:val="20"/>
        </w:rPr>
        <w:t>Il mio mestiere, quello dell’architetto, ha come matrice e linea di condotta la logica determinata dalle mie scelte arbitrarie del bello. Saper costruire è un debito nei confronti della tecnica. Saper dare un significato alle cose che costruisco è un debito nei confronti della logica richiesta dalle forme. Questa è forma del pensiero e deve essere cristallina</w:t>
      </w:r>
      <w:r>
        <w:rPr>
          <w:rFonts w:ascii="Arial" w:hAnsi="Arial" w:cs="Arial"/>
          <w:sz w:val="20"/>
          <w:szCs w:val="20"/>
        </w:rPr>
        <w:t>»</w:t>
      </w:r>
      <w:r w:rsidR="000430E9" w:rsidRPr="000430E9">
        <w:rPr>
          <w:rFonts w:ascii="Arial" w:hAnsi="Arial" w:cs="Arial"/>
          <w:sz w:val="20"/>
          <w:szCs w:val="20"/>
        </w:rPr>
        <w:t>.</w:t>
      </w:r>
    </w:p>
    <w:p w14:paraId="06F69A65" w14:textId="51D01762" w:rsidR="000430E9" w:rsidRPr="000430E9" w:rsidRDefault="000430E9" w:rsidP="000430E9">
      <w:pPr>
        <w:pStyle w:val="CorpoA"/>
        <w:tabs>
          <w:tab w:val="left" w:pos="454"/>
          <w:tab w:val="left" w:pos="2200"/>
          <w:tab w:val="left" w:pos="4400"/>
          <w:tab w:val="left" w:pos="6600"/>
          <w:tab w:val="left" w:pos="8800"/>
        </w:tabs>
        <w:suppressAutoHyphens/>
        <w:spacing w:line="240" w:lineRule="exact"/>
        <w:jc w:val="both"/>
        <w:rPr>
          <w:rFonts w:ascii="Arial" w:eastAsia="Calibri" w:hAnsi="Arial" w:cs="Arial"/>
          <w:sz w:val="20"/>
          <w:szCs w:val="20"/>
        </w:rPr>
      </w:pPr>
      <w:r w:rsidRPr="000430E9">
        <w:rPr>
          <w:rFonts w:ascii="Arial" w:hAnsi="Arial" w:cs="Arial"/>
          <w:sz w:val="20"/>
          <w:szCs w:val="20"/>
        </w:rPr>
        <w:t xml:space="preserve">Tobia Scarpa, architetto e designer per più di 60 anni, ha collaborato con molte delle migliori realtà industriali italiane, dalla Venini alla Cassina, dalla Flos a Gavina, Molteni, B&amp;B, Unifor, Knoll, San Lorenzo e altre ancora, ogni volta producendo oggetti innovativi e funzionali. </w:t>
      </w:r>
    </w:p>
    <w:p w14:paraId="3D8DC16D" w14:textId="77777777" w:rsidR="000430E9" w:rsidRPr="000430E9" w:rsidRDefault="000430E9" w:rsidP="000430E9">
      <w:pPr>
        <w:pStyle w:val="CorpoA"/>
        <w:tabs>
          <w:tab w:val="left" w:pos="454"/>
          <w:tab w:val="left" w:pos="2200"/>
          <w:tab w:val="left" w:pos="4400"/>
          <w:tab w:val="left" w:pos="6600"/>
          <w:tab w:val="left" w:pos="8800"/>
        </w:tabs>
        <w:suppressAutoHyphens/>
        <w:spacing w:line="240" w:lineRule="exact"/>
        <w:jc w:val="both"/>
        <w:rPr>
          <w:rFonts w:ascii="Arial" w:eastAsia="Calibri" w:hAnsi="Arial" w:cs="Arial"/>
          <w:sz w:val="20"/>
          <w:szCs w:val="20"/>
        </w:rPr>
      </w:pPr>
      <w:r w:rsidRPr="000430E9">
        <w:rPr>
          <w:rFonts w:ascii="Arial" w:hAnsi="Arial" w:cs="Arial"/>
          <w:sz w:val="20"/>
          <w:szCs w:val="20"/>
        </w:rPr>
        <w:t xml:space="preserve">Nel campo dell’architettura ha realizzato diverse residenze private e ha lavorato per molte istituzioni, sia pubbliche che private, restaurando svariati edifici. </w:t>
      </w:r>
    </w:p>
    <w:p w14:paraId="024236F0" w14:textId="77777777" w:rsidR="000430E9" w:rsidRPr="000430E9" w:rsidRDefault="000430E9" w:rsidP="000430E9">
      <w:pPr>
        <w:pStyle w:val="CorpoA"/>
        <w:tabs>
          <w:tab w:val="left" w:pos="454"/>
          <w:tab w:val="left" w:pos="2200"/>
          <w:tab w:val="left" w:pos="4400"/>
          <w:tab w:val="left" w:pos="6600"/>
          <w:tab w:val="left" w:pos="8800"/>
        </w:tabs>
        <w:suppressAutoHyphens/>
        <w:spacing w:line="240" w:lineRule="exact"/>
        <w:jc w:val="both"/>
        <w:rPr>
          <w:rFonts w:ascii="Arial" w:eastAsia="Calibri" w:hAnsi="Arial" w:cs="Arial"/>
          <w:sz w:val="20"/>
          <w:szCs w:val="20"/>
        </w:rPr>
      </w:pPr>
      <w:r w:rsidRPr="000430E9">
        <w:rPr>
          <w:rFonts w:ascii="Arial" w:hAnsi="Arial" w:cs="Arial"/>
          <w:sz w:val="20"/>
          <w:szCs w:val="20"/>
        </w:rPr>
        <w:t xml:space="preserve">Tobia Scarpa è anche l’autore, insieme ad Afra, della progettazione di tutti gli edifici industriali del gruppo Benetton, a partire dal 1964, e ha anche definito l’immagine architettonica dei punti vendita del gruppo. </w:t>
      </w:r>
    </w:p>
    <w:p w14:paraId="24F08A32" w14:textId="3049610F" w:rsidR="000430E9" w:rsidRDefault="000430E9" w:rsidP="000430E9">
      <w:pPr>
        <w:pStyle w:val="CorpoA"/>
        <w:tabs>
          <w:tab w:val="left" w:pos="454"/>
          <w:tab w:val="left" w:pos="2200"/>
          <w:tab w:val="left" w:pos="4400"/>
          <w:tab w:val="left" w:pos="6600"/>
          <w:tab w:val="left" w:pos="8800"/>
        </w:tabs>
        <w:suppressAutoHyphens/>
        <w:spacing w:line="240" w:lineRule="exact"/>
        <w:jc w:val="both"/>
        <w:rPr>
          <w:rFonts w:ascii="Arial" w:eastAsia="Calibri" w:hAnsi="Arial" w:cs="Arial"/>
          <w:sz w:val="20"/>
          <w:szCs w:val="20"/>
        </w:rPr>
      </w:pPr>
      <w:r w:rsidRPr="000430E9">
        <w:rPr>
          <w:rFonts w:ascii="Arial" w:hAnsi="Arial" w:cs="Arial"/>
          <w:sz w:val="20"/>
          <w:szCs w:val="20"/>
        </w:rPr>
        <w:t>Tra i molti riconoscimenti, il Compasso d’Oro del 19</w:t>
      </w:r>
      <w:r w:rsidR="00EC545D">
        <w:rPr>
          <w:rFonts w:ascii="Arial" w:hAnsi="Arial" w:cs="Arial"/>
          <w:sz w:val="20"/>
          <w:szCs w:val="20"/>
        </w:rPr>
        <w:t>70</w:t>
      </w:r>
      <w:r w:rsidRPr="000430E9">
        <w:rPr>
          <w:rFonts w:ascii="Arial" w:hAnsi="Arial" w:cs="Arial"/>
          <w:sz w:val="20"/>
          <w:szCs w:val="20"/>
        </w:rPr>
        <w:t xml:space="preserve"> per la seduta “Soriana” e quello alla carriera del 2008.</w:t>
      </w:r>
    </w:p>
    <w:p w14:paraId="1EF5068E" w14:textId="77777777" w:rsidR="00C16894" w:rsidRPr="000430E9" w:rsidRDefault="00C16894" w:rsidP="000430E9">
      <w:pPr>
        <w:pStyle w:val="CorpoA"/>
        <w:tabs>
          <w:tab w:val="left" w:pos="454"/>
          <w:tab w:val="left" w:pos="2200"/>
          <w:tab w:val="left" w:pos="4400"/>
          <w:tab w:val="left" w:pos="6600"/>
          <w:tab w:val="left" w:pos="8800"/>
        </w:tabs>
        <w:suppressAutoHyphens/>
        <w:spacing w:line="240" w:lineRule="exact"/>
        <w:jc w:val="both"/>
        <w:rPr>
          <w:rFonts w:ascii="Arial" w:eastAsia="Calibri" w:hAnsi="Arial" w:cs="Arial"/>
          <w:sz w:val="20"/>
          <w:szCs w:val="20"/>
        </w:rPr>
      </w:pPr>
    </w:p>
    <w:p w14:paraId="3AF26699" w14:textId="77777777" w:rsidR="000430E9" w:rsidRPr="000430E9" w:rsidRDefault="000430E9" w:rsidP="000430E9">
      <w:pPr>
        <w:pStyle w:val="CorpoA"/>
        <w:tabs>
          <w:tab w:val="left" w:pos="454"/>
          <w:tab w:val="left" w:pos="2200"/>
          <w:tab w:val="left" w:pos="4400"/>
          <w:tab w:val="left" w:pos="6600"/>
          <w:tab w:val="left" w:pos="8800"/>
        </w:tabs>
        <w:suppressAutoHyphens/>
        <w:spacing w:line="240" w:lineRule="exact"/>
        <w:jc w:val="both"/>
        <w:rPr>
          <w:rFonts w:ascii="Arial" w:eastAsia="Calibri" w:hAnsi="Arial" w:cs="Arial"/>
          <w:sz w:val="20"/>
          <w:szCs w:val="20"/>
        </w:rPr>
      </w:pPr>
    </w:p>
    <w:p w14:paraId="0056CB89" w14:textId="77777777" w:rsidR="000430E9" w:rsidRPr="000430E9" w:rsidRDefault="000430E9" w:rsidP="000430E9">
      <w:pPr>
        <w:pStyle w:val="CorpoA"/>
        <w:tabs>
          <w:tab w:val="left" w:pos="454"/>
          <w:tab w:val="left" w:pos="2200"/>
          <w:tab w:val="left" w:pos="4400"/>
          <w:tab w:val="left" w:pos="6600"/>
          <w:tab w:val="left" w:pos="8800"/>
        </w:tabs>
        <w:suppressAutoHyphens/>
        <w:spacing w:line="240" w:lineRule="exact"/>
        <w:jc w:val="both"/>
        <w:rPr>
          <w:rFonts w:ascii="Arial" w:eastAsia="Calibri" w:hAnsi="Arial" w:cs="Arial"/>
          <w:sz w:val="20"/>
          <w:szCs w:val="20"/>
        </w:rPr>
      </w:pPr>
      <w:r w:rsidRPr="000430E9">
        <w:rPr>
          <w:rFonts w:ascii="Arial" w:hAnsi="Arial" w:cs="Arial"/>
          <w:b/>
          <w:bCs/>
          <w:sz w:val="20"/>
          <w:szCs w:val="20"/>
        </w:rPr>
        <w:t>J.K. Mauro Pierconti</w:t>
      </w:r>
      <w:r w:rsidRPr="000430E9">
        <w:rPr>
          <w:rFonts w:ascii="Arial" w:hAnsi="Arial" w:cs="Arial"/>
          <w:sz w:val="20"/>
          <w:szCs w:val="20"/>
        </w:rPr>
        <w:t xml:space="preserve"> </w:t>
      </w:r>
    </w:p>
    <w:p w14:paraId="1CCAF2FB" w14:textId="77777777" w:rsidR="000430E9" w:rsidRPr="000430E9" w:rsidRDefault="000430E9" w:rsidP="000430E9">
      <w:pPr>
        <w:pStyle w:val="CorpoA"/>
        <w:tabs>
          <w:tab w:val="left" w:pos="454"/>
          <w:tab w:val="left" w:pos="2200"/>
          <w:tab w:val="left" w:pos="4400"/>
          <w:tab w:val="left" w:pos="6600"/>
          <w:tab w:val="left" w:pos="8800"/>
        </w:tabs>
        <w:suppressAutoHyphens/>
        <w:spacing w:line="240" w:lineRule="exact"/>
        <w:jc w:val="both"/>
        <w:rPr>
          <w:rFonts w:ascii="Arial" w:eastAsia="Calibri" w:hAnsi="Arial" w:cs="Arial"/>
          <w:sz w:val="20"/>
          <w:szCs w:val="20"/>
        </w:rPr>
      </w:pPr>
      <w:r w:rsidRPr="000430E9">
        <w:rPr>
          <w:rFonts w:ascii="Arial" w:hAnsi="Arial" w:cs="Arial"/>
          <w:sz w:val="20"/>
          <w:szCs w:val="20"/>
        </w:rPr>
        <w:t xml:space="preserve">Storico dell’architettura, si è formato all’Università di Venezia Iuav. Dopo aver insegnato alla VIU di Venezia ha conseguito borse post-dottorato da parte della Japan Foundation e della Japan Society, svolgendo negli anni la sua attività di ricerca presso l’Università di Tōkyō e la Waseda University. </w:t>
      </w:r>
    </w:p>
    <w:p w14:paraId="30D8411B" w14:textId="77777777" w:rsidR="000430E9" w:rsidRPr="000430E9" w:rsidRDefault="000430E9" w:rsidP="000430E9">
      <w:pPr>
        <w:pStyle w:val="CorpoA"/>
        <w:tabs>
          <w:tab w:val="left" w:pos="454"/>
          <w:tab w:val="left" w:pos="2200"/>
          <w:tab w:val="left" w:pos="4400"/>
          <w:tab w:val="left" w:pos="6600"/>
          <w:tab w:val="left" w:pos="8800"/>
        </w:tabs>
        <w:suppressAutoHyphens/>
        <w:spacing w:line="240" w:lineRule="exact"/>
        <w:jc w:val="both"/>
        <w:rPr>
          <w:rFonts w:ascii="Arial" w:eastAsia="Calibri" w:hAnsi="Arial" w:cs="Arial"/>
          <w:sz w:val="20"/>
          <w:szCs w:val="20"/>
        </w:rPr>
      </w:pPr>
      <w:r w:rsidRPr="000430E9">
        <w:rPr>
          <w:rFonts w:ascii="Arial" w:hAnsi="Arial" w:cs="Arial"/>
          <w:sz w:val="20"/>
          <w:szCs w:val="20"/>
        </w:rPr>
        <w:lastRenderedPageBreak/>
        <w:t>Al presente è curatore responsabile di Ca’ Scarpa a Treviso, presso la Fondazione Benetton Studi Ricerche.</w:t>
      </w:r>
    </w:p>
    <w:p w14:paraId="73467A54" w14:textId="77777777" w:rsidR="000430E9" w:rsidRDefault="000430E9" w:rsidP="000430E9">
      <w:pPr>
        <w:pStyle w:val="CorpoA"/>
        <w:tabs>
          <w:tab w:val="left" w:pos="454"/>
          <w:tab w:val="left" w:pos="2200"/>
          <w:tab w:val="left" w:pos="4400"/>
          <w:tab w:val="left" w:pos="6600"/>
          <w:tab w:val="left" w:pos="8800"/>
        </w:tabs>
        <w:suppressAutoHyphens/>
        <w:spacing w:line="240" w:lineRule="exact"/>
        <w:jc w:val="both"/>
        <w:rPr>
          <w:rFonts w:ascii="Arial" w:hAnsi="Arial" w:cs="Arial"/>
          <w:sz w:val="20"/>
          <w:szCs w:val="20"/>
        </w:rPr>
      </w:pPr>
      <w:r w:rsidRPr="000430E9">
        <w:rPr>
          <w:rFonts w:ascii="Arial" w:hAnsi="Arial" w:cs="Arial"/>
          <w:sz w:val="20"/>
          <w:szCs w:val="20"/>
        </w:rPr>
        <w:t>Ha pubblicato estensivamente sia su Carlo Scarpa che sull’architettura giapponese e ha prestato la sua opera per la realizzazione di documentari e mostre.</w:t>
      </w:r>
    </w:p>
    <w:p w14:paraId="34196734" w14:textId="77777777" w:rsidR="00C16894" w:rsidRDefault="00C16894" w:rsidP="000430E9">
      <w:pPr>
        <w:pStyle w:val="CorpoA"/>
        <w:tabs>
          <w:tab w:val="left" w:pos="454"/>
          <w:tab w:val="left" w:pos="2200"/>
          <w:tab w:val="left" w:pos="4400"/>
          <w:tab w:val="left" w:pos="6600"/>
          <w:tab w:val="left" w:pos="8800"/>
        </w:tabs>
        <w:suppressAutoHyphens/>
        <w:spacing w:line="240" w:lineRule="exact"/>
        <w:jc w:val="both"/>
        <w:rPr>
          <w:rFonts w:ascii="Arial" w:hAnsi="Arial" w:cs="Arial"/>
          <w:sz w:val="20"/>
          <w:szCs w:val="20"/>
        </w:rPr>
      </w:pPr>
    </w:p>
    <w:p w14:paraId="02709C75" w14:textId="77777777" w:rsidR="00C16894" w:rsidRPr="000430E9" w:rsidRDefault="00C16894" w:rsidP="000430E9">
      <w:pPr>
        <w:pStyle w:val="CorpoA"/>
        <w:tabs>
          <w:tab w:val="left" w:pos="454"/>
          <w:tab w:val="left" w:pos="2200"/>
          <w:tab w:val="left" w:pos="4400"/>
          <w:tab w:val="left" w:pos="6600"/>
          <w:tab w:val="left" w:pos="8800"/>
        </w:tabs>
        <w:suppressAutoHyphens/>
        <w:spacing w:line="240" w:lineRule="exact"/>
        <w:jc w:val="both"/>
        <w:rPr>
          <w:rFonts w:ascii="Arial" w:eastAsia="Calibri" w:hAnsi="Arial" w:cs="Arial"/>
          <w:sz w:val="20"/>
          <w:szCs w:val="20"/>
        </w:rPr>
      </w:pPr>
    </w:p>
    <w:p w14:paraId="355D9248" w14:textId="77777777" w:rsidR="000430E9" w:rsidRPr="000430E9" w:rsidRDefault="000430E9" w:rsidP="000430E9">
      <w:pPr>
        <w:pStyle w:val="CorpoA"/>
        <w:tabs>
          <w:tab w:val="left" w:pos="454"/>
          <w:tab w:val="left" w:pos="2200"/>
          <w:tab w:val="left" w:pos="4400"/>
          <w:tab w:val="left" w:pos="6600"/>
          <w:tab w:val="left" w:pos="8800"/>
        </w:tabs>
        <w:suppressAutoHyphens/>
        <w:spacing w:line="240" w:lineRule="exact"/>
        <w:jc w:val="both"/>
        <w:rPr>
          <w:rFonts w:ascii="Arial" w:eastAsia="Calibri" w:hAnsi="Arial" w:cs="Arial"/>
          <w:sz w:val="20"/>
          <w:szCs w:val="20"/>
        </w:rPr>
      </w:pPr>
      <w:r w:rsidRPr="000430E9">
        <w:rPr>
          <w:rFonts w:ascii="Arial" w:hAnsi="Arial" w:cs="Arial"/>
          <w:b/>
          <w:bCs/>
          <w:sz w:val="20"/>
          <w:szCs w:val="20"/>
        </w:rPr>
        <w:t>Mauro Piantelli</w:t>
      </w:r>
    </w:p>
    <w:p w14:paraId="61C1AA06" w14:textId="5A19F424" w:rsidR="000430E9" w:rsidRPr="000430E9" w:rsidRDefault="000430E9" w:rsidP="000430E9">
      <w:pPr>
        <w:pStyle w:val="Didefault"/>
        <w:spacing w:before="0" w:line="240" w:lineRule="exact"/>
        <w:jc w:val="both"/>
        <w:rPr>
          <w:rFonts w:ascii="Arial" w:eastAsia="Calibri" w:hAnsi="Arial" w:cs="Arial"/>
          <w:sz w:val="20"/>
          <w:szCs w:val="20"/>
          <w:shd w:val="clear" w:color="auto" w:fill="FFFFFF"/>
        </w:rPr>
      </w:pPr>
      <w:r w:rsidRPr="000430E9">
        <w:rPr>
          <w:rFonts w:ascii="Arial" w:hAnsi="Arial" w:cs="Arial"/>
          <w:color w:val="242424"/>
          <w:sz w:val="20"/>
          <w:szCs w:val="20"/>
          <w:u w:color="242424"/>
          <w:shd w:val="clear" w:color="auto" w:fill="FFFFFF"/>
        </w:rPr>
        <w:t>Architetto</w:t>
      </w:r>
      <w:r w:rsidR="00A07694">
        <w:rPr>
          <w:rFonts w:ascii="Arial" w:hAnsi="Arial" w:cs="Arial"/>
          <w:color w:val="242424"/>
          <w:sz w:val="20"/>
          <w:szCs w:val="20"/>
          <w:u w:color="242424"/>
          <w:shd w:val="clear" w:color="auto" w:fill="FFFFFF"/>
        </w:rPr>
        <w:t xml:space="preserve"> </w:t>
      </w:r>
      <w:r w:rsidRPr="000430E9">
        <w:rPr>
          <w:rFonts w:ascii="Arial" w:hAnsi="Arial" w:cs="Arial"/>
          <w:color w:val="242424"/>
          <w:sz w:val="20"/>
          <w:szCs w:val="20"/>
          <w:u w:color="242424"/>
          <w:shd w:val="clear" w:color="auto" w:fill="FFFFFF"/>
        </w:rPr>
        <w:t xml:space="preserve">e PhD, è partner e socio fondatore di De8_Architetti con cui ha ricevuto premi e riconoscimenti in Italia e all’estero. Recentemente il suo lavoro si è concentrato su progetti di rigenerazione del patrimonio storico-architettonico senza alcuna rinuncia alla contemporaneità del linguaggio progettuale.  Crede nella </w:t>
      </w:r>
      <w:r w:rsidRPr="000430E9">
        <w:rPr>
          <w:rFonts w:ascii="Arial" w:hAnsi="Arial" w:cs="Arial"/>
          <w:color w:val="242424"/>
          <w:sz w:val="20"/>
          <w:szCs w:val="20"/>
          <w:u w:color="242424"/>
          <w:shd w:val="clear" w:color="auto" w:fill="FFFFFF"/>
          <w:rtl/>
          <w:lang w:val="ar-SA"/>
        </w:rPr>
        <w:t>“</w:t>
      </w:r>
      <w:r w:rsidRPr="000430E9">
        <w:rPr>
          <w:rFonts w:ascii="Arial" w:hAnsi="Arial" w:cs="Arial"/>
          <w:color w:val="242424"/>
          <w:sz w:val="20"/>
          <w:szCs w:val="20"/>
          <w:u w:color="242424"/>
          <w:shd w:val="clear" w:color="auto" w:fill="FFFFFF"/>
        </w:rPr>
        <w:t xml:space="preserve">non specializzazione” dell’architettura, nella ricerca costante della </w:t>
      </w:r>
      <w:r w:rsidRPr="000430E9">
        <w:rPr>
          <w:rFonts w:ascii="Arial" w:hAnsi="Arial" w:cs="Arial"/>
          <w:color w:val="242424"/>
          <w:sz w:val="20"/>
          <w:szCs w:val="20"/>
          <w:u w:color="242424"/>
          <w:shd w:val="clear" w:color="auto" w:fill="FFFFFF"/>
          <w:rtl/>
          <w:lang w:val="ar-SA"/>
        </w:rPr>
        <w:t>“</w:t>
      </w:r>
      <w:r w:rsidRPr="000430E9">
        <w:rPr>
          <w:rFonts w:ascii="Arial" w:hAnsi="Arial" w:cs="Arial"/>
          <w:color w:val="242424"/>
          <w:sz w:val="20"/>
          <w:szCs w:val="20"/>
          <w:u w:color="242424"/>
          <w:shd w:val="clear" w:color="auto" w:fill="FFFFFF"/>
        </w:rPr>
        <w:t>tonalità” del progetto.</w:t>
      </w:r>
    </w:p>
    <w:p w14:paraId="5DA48829" w14:textId="40DB98A1" w:rsidR="000430E9" w:rsidRPr="000430E9" w:rsidRDefault="000430E9" w:rsidP="000430E9">
      <w:pPr>
        <w:pStyle w:val="Didefault"/>
        <w:spacing w:before="0" w:line="240" w:lineRule="exact"/>
        <w:jc w:val="both"/>
        <w:rPr>
          <w:rFonts w:ascii="Arial" w:eastAsia="Calibri" w:hAnsi="Arial" w:cs="Arial"/>
          <w:sz w:val="20"/>
          <w:szCs w:val="20"/>
          <w:shd w:val="clear" w:color="auto" w:fill="FFFFFF"/>
        </w:rPr>
      </w:pPr>
      <w:r w:rsidRPr="000430E9">
        <w:rPr>
          <w:rFonts w:ascii="Arial" w:hAnsi="Arial" w:cs="Arial"/>
          <w:color w:val="242424"/>
          <w:sz w:val="20"/>
          <w:szCs w:val="20"/>
          <w:u w:color="242424"/>
          <w:shd w:val="clear" w:color="auto" w:fill="FFFFFF"/>
        </w:rPr>
        <w:t xml:space="preserve">Da anni è impegnato nel progetto di recupero dell’ex Cotonificio di Crespi d’Adda – patrimonio UNESCO dal 1995 – e ha recentemente ultimato il progetto di rigenerazione urbana dello stadio di Bergamo – </w:t>
      </w:r>
      <w:r w:rsidRPr="000430E9">
        <w:rPr>
          <w:rFonts w:ascii="Arial" w:hAnsi="Arial" w:cs="Arial"/>
          <w:color w:val="242424"/>
          <w:sz w:val="20"/>
          <w:szCs w:val="20"/>
          <w:u w:color="242424"/>
          <w:shd w:val="clear" w:color="auto" w:fill="FFFFFF"/>
          <w:lang w:val="de-DE"/>
        </w:rPr>
        <w:t>Gewiss Stadium.</w:t>
      </w:r>
    </w:p>
    <w:p w14:paraId="0C0880E3" w14:textId="77777777" w:rsidR="000430E9" w:rsidRPr="000430E9" w:rsidRDefault="000430E9" w:rsidP="000430E9">
      <w:pPr>
        <w:pStyle w:val="Didefault"/>
        <w:spacing w:before="0" w:line="240" w:lineRule="exact"/>
        <w:jc w:val="both"/>
        <w:rPr>
          <w:rFonts w:ascii="Arial" w:eastAsia="Calibri" w:hAnsi="Arial" w:cs="Arial"/>
          <w:color w:val="242424"/>
          <w:sz w:val="20"/>
          <w:szCs w:val="20"/>
          <w:u w:color="242424"/>
          <w:shd w:val="clear" w:color="auto" w:fill="FFFFFF"/>
        </w:rPr>
      </w:pPr>
      <w:r w:rsidRPr="000430E9">
        <w:rPr>
          <w:rFonts w:ascii="Arial" w:hAnsi="Arial" w:cs="Arial"/>
          <w:color w:val="242424"/>
          <w:sz w:val="20"/>
          <w:szCs w:val="20"/>
          <w:u w:color="242424"/>
          <w:shd w:val="clear" w:color="auto" w:fill="FFFFFF"/>
        </w:rPr>
        <w:t>Ha la fortuna di frequentare Tobia Scarpa da trent’anni.</w:t>
      </w:r>
    </w:p>
    <w:p w14:paraId="3D453ED6" w14:textId="77777777" w:rsidR="000430E9" w:rsidRPr="000430E9" w:rsidRDefault="000430E9" w:rsidP="000430E9">
      <w:pPr>
        <w:pStyle w:val="CorpoA"/>
        <w:tabs>
          <w:tab w:val="left" w:pos="454"/>
          <w:tab w:val="left" w:pos="2200"/>
          <w:tab w:val="left" w:pos="4400"/>
          <w:tab w:val="left" w:pos="6600"/>
          <w:tab w:val="left" w:pos="8800"/>
        </w:tabs>
        <w:suppressAutoHyphens/>
        <w:spacing w:line="240" w:lineRule="exact"/>
        <w:jc w:val="both"/>
        <w:rPr>
          <w:rFonts w:ascii="Arial" w:eastAsia="Calibri" w:hAnsi="Arial" w:cs="Arial"/>
          <w:sz w:val="20"/>
          <w:szCs w:val="20"/>
        </w:rPr>
      </w:pPr>
    </w:p>
    <w:p w14:paraId="24885E54" w14:textId="77777777" w:rsidR="000430E9" w:rsidRPr="000430E9" w:rsidRDefault="000430E9" w:rsidP="000430E9">
      <w:pPr>
        <w:pStyle w:val="CorpoA"/>
        <w:tabs>
          <w:tab w:val="left" w:pos="454"/>
          <w:tab w:val="left" w:pos="2200"/>
          <w:tab w:val="left" w:pos="4400"/>
          <w:tab w:val="left" w:pos="6600"/>
          <w:tab w:val="left" w:pos="8800"/>
        </w:tabs>
        <w:suppressAutoHyphens/>
        <w:spacing w:line="240" w:lineRule="exact"/>
        <w:jc w:val="both"/>
        <w:rPr>
          <w:rFonts w:ascii="Arial" w:eastAsia="Calibri" w:hAnsi="Arial" w:cs="Arial"/>
          <w:sz w:val="20"/>
          <w:szCs w:val="20"/>
        </w:rPr>
      </w:pPr>
    </w:p>
    <w:p w14:paraId="1E97740A" w14:textId="77777777" w:rsidR="000430E9" w:rsidRPr="000430E9" w:rsidRDefault="000430E9" w:rsidP="000430E9">
      <w:pPr>
        <w:pStyle w:val="CorpoA"/>
        <w:tabs>
          <w:tab w:val="left" w:pos="454"/>
          <w:tab w:val="left" w:pos="2200"/>
          <w:tab w:val="left" w:pos="4400"/>
          <w:tab w:val="left" w:pos="6600"/>
          <w:tab w:val="left" w:pos="8800"/>
        </w:tabs>
        <w:suppressAutoHyphens/>
        <w:spacing w:line="240" w:lineRule="exact"/>
        <w:jc w:val="both"/>
        <w:rPr>
          <w:rFonts w:ascii="Arial" w:eastAsia="Calibri" w:hAnsi="Arial" w:cs="Arial"/>
          <w:b/>
          <w:bCs/>
          <w:sz w:val="20"/>
          <w:szCs w:val="20"/>
        </w:rPr>
      </w:pPr>
      <w:r w:rsidRPr="000430E9">
        <w:rPr>
          <w:rFonts w:ascii="Arial" w:hAnsi="Arial" w:cs="Arial"/>
          <w:b/>
          <w:bCs/>
          <w:sz w:val="20"/>
          <w:szCs w:val="20"/>
        </w:rPr>
        <w:t>Ilaria Cavallari</w:t>
      </w:r>
    </w:p>
    <w:p w14:paraId="334B6DF6" w14:textId="77777777" w:rsidR="000430E9" w:rsidRPr="000430E9" w:rsidRDefault="000430E9" w:rsidP="000430E9">
      <w:pPr>
        <w:pStyle w:val="CorpoA"/>
        <w:tabs>
          <w:tab w:val="left" w:pos="454"/>
          <w:tab w:val="left" w:pos="2200"/>
          <w:tab w:val="left" w:pos="4400"/>
          <w:tab w:val="left" w:pos="6600"/>
          <w:tab w:val="left" w:pos="8800"/>
        </w:tabs>
        <w:suppressAutoHyphens/>
        <w:spacing w:line="240" w:lineRule="exact"/>
        <w:jc w:val="both"/>
        <w:rPr>
          <w:rFonts w:ascii="Arial" w:eastAsia="Calibri" w:hAnsi="Arial" w:cs="Arial"/>
          <w:sz w:val="20"/>
          <w:szCs w:val="20"/>
        </w:rPr>
      </w:pPr>
      <w:r w:rsidRPr="000430E9">
        <w:rPr>
          <w:rFonts w:ascii="Arial" w:hAnsi="Arial" w:cs="Arial"/>
          <w:sz w:val="20"/>
          <w:szCs w:val="20"/>
        </w:rPr>
        <w:t>Architetto, formatasi all’Università di Venezia Iuav con una doppia laurea sia in Storia e Conservazione dei Beni Architettonici e Ambientali che in Architettura, dal 2005 al 2011 ha lavorato nel cantiere di restauro e ampliamento delle Gallerie dell’Accademia di Venezia.</w:t>
      </w:r>
    </w:p>
    <w:p w14:paraId="6FC65766" w14:textId="77777777" w:rsidR="000430E9" w:rsidRPr="000430E9" w:rsidRDefault="000430E9" w:rsidP="000430E9">
      <w:pPr>
        <w:pStyle w:val="CorpoA"/>
        <w:tabs>
          <w:tab w:val="left" w:pos="454"/>
          <w:tab w:val="left" w:pos="2200"/>
          <w:tab w:val="left" w:pos="4400"/>
          <w:tab w:val="left" w:pos="6600"/>
          <w:tab w:val="left" w:pos="8800"/>
        </w:tabs>
        <w:suppressAutoHyphens/>
        <w:spacing w:line="240" w:lineRule="exact"/>
        <w:jc w:val="both"/>
        <w:rPr>
          <w:rFonts w:ascii="Arial" w:eastAsia="Calibri" w:hAnsi="Arial" w:cs="Arial"/>
          <w:sz w:val="20"/>
          <w:szCs w:val="20"/>
        </w:rPr>
      </w:pPr>
      <w:r w:rsidRPr="000430E9">
        <w:rPr>
          <w:rFonts w:ascii="Arial" w:hAnsi="Arial" w:cs="Arial"/>
          <w:sz w:val="20"/>
          <w:szCs w:val="20"/>
        </w:rPr>
        <w:t xml:space="preserve">Dal 2011 è attiva presso lo studio dell’architetto Tobia Scarpa e collabora allo sviluppo dei progetti d’architettura, di allestimento museale e di </w:t>
      </w:r>
      <w:r w:rsidRPr="000430E9">
        <w:rPr>
          <w:rFonts w:ascii="Arial" w:hAnsi="Arial" w:cs="Arial"/>
          <w:i/>
          <w:iCs/>
          <w:sz w:val="20"/>
          <w:szCs w:val="20"/>
        </w:rPr>
        <w:t>design</w:t>
      </w:r>
      <w:r w:rsidRPr="000430E9">
        <w:rPr>
          <w:rFonts w:ascii="Arial" w:hAnsi="Arial" w:cs="Arial"/>
          <w:sz w:val="20"/>
          <w:szCs w:val="20"/>
        </w:rPr>
        <w:t xml:space="preserve"> industriale. </w:t>
      </w:r>
    </w:p>
    <w:p w14:paraId="2713C683" w14:textId="77777777" w:rsidR="000430E9" w:rsidRPr="000430E9" w:rsidRDefault="000430E9" w:rsidP="000430E9">
      <w:pPr>
        <w:pStyle w:val="CorpoA"/>
        <w:tabs>
          <w:tab w:val="left" w:pos="454"/>
          <w:tab w:val="left" w:pos="2200"/>
          <w:tab w:val="left" w:pos="4400"/>
          <w:tab w:val="left" w:pos="6600"/>
          <w:tab w:val="left" w:pos="8800"/>
        </w:tabs>
        <w:suppressAutoHyphens/>
        <w:spacing w:line="240" w:lineRule="exact"/>
        <w:jc w:val="both"/>
        <w:rPr>
          <w:rFonts w:ascii="Arial" w:eastAsia="Calibri" w:hAnsi="Arial" w:cs="Arial"/>
          <w:sz w:val="20"/>
          <w:szCs w:val="20"/>
        </w:rPr>
      </w:pPr>
    </w:p>
    <w:p w14:paraId="3CB35D24" w14:textId="77777777" w:rsidR="000430E9" w:rsidRPr="000430E9" w:rsidRDefault="000430E9" w:rsidP="000430E9">
      <w:pPr>
        <w:pStyle w:val="CorpoA"/>
        <w:tabs>
          <w:tab w:val="left" w:pos="454"/>
          <w:tab w:val="left" w:pos="2200"/>
          <w:tab w:val="left" w:pos="4400"/>
          <w:tab w:val="left" w:pos="6600"/>
          <w:tab w:val="left" w:pos="8800"/>
        </w:tabs>
        <w:suppressAutoHyphens/>
        <w:spacing w:line="240" w:lineRule="exact"/>
        <w:jc w:val="both"/>
        <w:rPr>
          <w:rFonts w:ascii="Arial" w:eastAsia="Calibri" w:hAnsi="Arial" w:cs="Arial"/>
          <w:sz w:val="20"/>
          <w:szCs w:val="20"/>
        </w:rPr>
      </w:pPr>
    </w:p>
    <w:p w14:paraId="480907D8" w14:textId="77777777" w:rsidR="000430E9" w:rsidRPr="000430E9" w:rsidRDefault="000430E9" w:rsidP="000430E9">
      <w:pPr>
        <w:pStyle w:val="CorpoA"/>
        <w:tabs>
          <w:tab w:val="left" w:pos="454"/>
          <w:tab w:val="left" w:pos="2200"/>
          <w:tab w:val="left" w:pos="4400"/>
          <w:tab w:val="left" w:pos="6600"/>
          <w:tab w:val="left" w:pos="8800"/>
        </w:tabs>
        <w:suppressAutoHyphens/>
        <w:spacing w:line="240" w:lineRule="exact"/>
        <w:jc w:val="both"/>
        <w:rPr>
          <w:rFonts w:ascii="Arial" w:eastAsia="Calibri" w:hAnsi="Arial" w:cs="Arial"/>
          <w:b/>
          <w:bCs/>
          <w:sz w:val="20"/>
          <w:szCs w:val="20"/>
        </w:rPr>
      </w:pPr>
      <w:r w:rsidRPr="000430E9">
        <w:rPr>
          <w:rFonts w:ascii="Arial" w:hAnsi="Arial" w:cs="Arial"/>
          <w:b/>
          <w:bCs/>
          <w:sz w:val="20"/>
          <w:szCs w:val="20"/>
        </w:rPr>
        <w:t>Michele Nastasi</w:t>
      </w:r>
    </w:p>
    <w:p w14:paraId="1D7EB42D" w14:textId="77777777" w:rsidR="000430E9" w:rsidRPr="000430E9" w:rsidRDefault="000430E9" w:rsidP="000430E9">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exact"/>
        <w:jc w:val="both"/>
        <w:rPr>
          <w:rFonts w:ascii="Arial" w:eastAsia="Calibri" w:hAnsi="Arial" w:cs="Arial"/>
          <w:sz w:val="20"/>
          <w:szCs w:val="20"/>
        </w:rPr>
      </w:pPr>
      <w:r w:rsidRPr="000430E9">
        <w:rPr>
          <w:rFonts w:ascii="Arial" w:hAnsi="Arial" w:cs="Arial"/>
          <w:sz w:val="20"/>
          <w:szCs w:val="20"/>
        </w:rPr>
        <w:t xml:space="preserve">Fotografo di architettura e città e studioso nel campo della rappresentazione. </w:t>
      </w:r>
    </w:p>
    <w:p w14:paraId="20D2D97F" w14:textId="77777777" w:rsidR="000430E9" w:rsidRPr="000430E9" w:rsidRDefault="000430E9" w:rsidP="000430E9">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exact"/>
        <w:jc w:val="both"/>
        <w:rPr>
          <w:rFonts w:ascii="Arial" w:eastAsia="Calibri" w:hAnsi="Arial" w:cs="Arial"/>
          <w:sz w:val="20"/>
          <w:szCs w:val="20"/>
        </w:rPr>
      </w:pPr>
      <w:r w:rsidRPr="000430E9">
        <w:rPr>
          <w:rFonts w:ascii="Arial" w:hAnsi="Arial" w:cs="Arial"/>
          <w:sz w:val="20"/>
          <w:szCs w:val="20"/>
        </w:rPr>
        <w:t xml:space="preserve">Le sue ricerche sono state esposte in sedi internazionali e pubblicate in numerose monografie. </w:t>
      </w:r>
    </w:p>
    <w:p w14:paraId="53EEAAFC" w14:textId="77777777" w:rsidR="000430E9" w:rsidRPr="000430E9" w:rsidRDefault="000430E9" w:rsidP="000430E9">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exact"/>
        <w:jc w:val="both"/>
        <w:rPr>
          <w:rFonts w:ascii="Arial" w:eastAsia="Calibri" w:hAnsi="Arial" w:cs="Arial"/>
          <w:sz w:val="20"/>
          <w:szCs w:val="20"/>
        </w:rPr>
      </w:pPr>
      <w:r w:rsidRPr="000430E9">
        <w:rPr>
          <w:rFonts w:ascii="Arial" w:hAnsi="Arial" w:cs="Arial"/>
          <w:sz w:val="20"/>
          <w:szCs w:val="20"/>
        </w:rPr>
        <w:t xml:space="preserve">Per oltre un decennio è stato redattore della rivista di architettura </w:t>
      </w:r>
      <w:r w:rsidRPr="000430E9">
        <w:rPr>
          <w:rFonts w:ascii="Arial" w:hAnsi="Arial" w:cs="Arial"/>
          <w:i/>
          <w:iCs/>
          <w:sz w:val="20"/>
          <w:szCs w:val="20"/>
        </w:rPr>
        <w:t>Lotus international</w:t>
      </w:r>
      <w:r w:rsidRPr="000430E9">
        <w:rPr>
          <w:rFonts w:ascii="Arial" w:hAnsi="Arial" w:cs="Arial"/>
          <w:sz w:val="20"/>
          <w:szCs w:val="20"/>
        </w:rPr>
        <w:t xml:space="preserve"> e come fotografo collabora con istituzioni, architetti e aziende di settore. </w:t>
      </w:r>
    </w:p>
    <w:p w14:paraId="3F38040E" w14:textId="59671090" w:rsidR="009631BA" w:rsidRPr="000430E9" w:rsidRDefault="000430E9" w:rsidP="000430E9">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exact"/>
        <w:jc w:val="both"/>
        <w:rPr>
          <w:rFonts w:ascii="Arial" w:eastAsia="Calibri" w:hAnsi="Arial" w:cs="Arial"/>
          <w:sz w:val="20"/>
          <w:szCs w:val="20"/>
        </w:rPr>
      </w:pPr>
      <w:r w:rsidRPr="000430E9">
        <w:rPr>
          <w:rFonts w:ascii="Arial" w:hAnsi="Arial" w:cs="Arial"/>
          <w:sz w:val="20"/>
          <w:szCs w:val="20"/>
        </w:rPr>
        <w:t>Ha conseguito un dottorato di ricerca in Storia delle Arti all’Università Ca’ Foscari di Venezia, ha insegnato fotografia al Politecnico di Milano e in altre scuole, e ha curato mostre alla Triennale e all’ADI Design Museum di Milano.</w:t>
      </w:r>
    </w:p>
    <w:sectPr w:rsidR="009631BA" w:rsidRPr="000430E9" w:rsidSect="00961874">
      <w:headerReference w:type="even" r:id="rId8"/>
      <w:headerReference w:type="default" r:id="rId9"/>
      <w:footerReference w:type="even" r:id="rId10"/>
      <w:footerReference w:type="default" r:id="rId11"/>
      <w:headerReference w:type="first" r:id="rId12"/>
      <w:pgSz w:w="11900" w:h="16820"/>
      <w:pgMar w:top="607" w:right="805" w:bottom="794" w:left="2767" w:header="0" w:footer="708"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F9E29" w14:textId="77777777" w:rsidR="00AE6156" w:rsidRDefault="00AE6156" w:rsidP="009E7D1D">
      <w:r>
        <w:separator/>
      </w:r>
    </w:p>
  </w:endnote>
  <w:endnote w:type="continuationSeparator" w:id="0">
    <w:p w14:paraId="49D34061" w14:textId="77777777" w:rsidR="00AE6156" w:rsidRDefault="00AE6156" w:rsidP="009E7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mbria"/>
    <w:panose1 w:val="00000000000000000000"/>
    <w:charset w:val="4D"/>
    <w:family w:val="auto"/>
    <w:notTrueType/>
    <w:pitch w:val="default"/>
    <w:sig w:usb0="00000003" w:usb1="00000000" w:usb2="00000000" w:usb3="00000000" w:csb0="00000001" w:csb1="00000000"/>
  </w:font>
  <w:font w:name="NewRailAlphabet-Light">
    <w:altName w:val="Times New Roman"/>
    <w:panose1 w:val="02000503060000020004"/>
    <w:charset w:val="00"/>
    <w:family w:val="auto"/>
    <w:pitch w:val="variable"/>
    <w:sig w:usb0="A00000AF" w:usb1="D000605F" w:usb2="00000002" w:usb3="00000000" w:csb0="00000093" w:csb1="00000000"/>
  </w:font>
  <w:font w:name="Lucida Grande">
    <w:altName w:val="Segoe UI"/>
    <w:charset w:val="00"/>
    <w:family w:val="swiss"/>
    <w:pitch w:val="variable"/>
    <w:sig w:usb0="E1000AEF" w:usb1="5000A1FF" w:usb2="00000000" w:usb3="00000000" w:csb0="000001BF" w:csb1="00000000"/>
  </w:font>
  <w:font w:name="New Rail Alphabet Light">
    <w:altName w:val="Calibri"/>
    <w:panose1 w:val="02000503060000020004"/>
    <w:charset w:val="00"/>
    <w:family w:val="roman"/>
    <w:pitch w:val="default"/>
  </w:font>
  <w:font w:name="ITC Century Std Book">
    <w:charset w:val="00"/>
    <w:family w:val="auto"/>
    <w:pitch w:val="variable"/>
    <w:sig w:usb0="800000AF" w:usb1="4000204A" w:usb2="00000000" w:usb3="00000000" w:csb0="00000001" w:csb1="00000000"/>
  </w:font>
  <w:font w:name="Century Expanded LT Std">
    <w:charset w:val="00"/>
    <w:family w:val="auto"/>
    <w:pitch w:val="variable"/>
    <w:sig w:usb0="800000AF" w:usb1="4000204A" w:usb2="00000000" w:usb3="00000000" w:csb0="00000001" w:csb1="00000000"/>
  </w:font>
  <w:font w:name="New Rail Alphabet FB Bold">
    <w:panose1 w:val="00000500000000000000"/>
    <w:charset w:val="00"/>
    <w:family w:val="modern"/>
    <w:notTrueType/>
    <w:pitch w:val="variable"/>
    <w:sig w:usb0="00000007" w:usb1="00000001" w:usb2="00000000" w:usb3="00000000" w:csb0="00000093" w:csb1="00000000"/>
  </w:font>
  <w:font w:name="New Rail Alphabet FB Light It">
    <w:panose1 w:val="00000500000000000000"/>
    <w:charset w:val="00"/>
    <w:family w:val="modern"/>
    <w:notTrueType/>
    <w:pitch w:val="variable"/>
    <w:sig w:usb0="00000007" w:usb1="00000001" w:usb2="00000000" w:usb3="00000000" w:csb0="00000093" w:csb1="00000000"/>
  </w:font>
  <w:font w:name="New Rail Alphabet FB Light">
    <w:panose1 w:val="00000500000000000000"/>
    <w:charset w:val="00"/>
    <w:family w:val="modern"/>
    <w:notTrueType/>
    <w:pitch w:val="variable"/>
    <w:sig w:usb0="00000007" w:usb1="00000001" w:usb2="00000000" w:usb3="00000000" w:csb0="00000093" w:csb1="00000000"/>
  </w:font>
  <w:font w:name="Portrait Regular">
    <w:altName w:val="Calibri"/>
    <w:panose1 w:val="00000000000000000000"/>
    <w:charset w:val="4D"/>
    <w:family w:val="auto"/>
    <w:notTrueType/>
    <w:pitch w:val="variable"/>
    <w:sig w:usb0="00000003" w:usb1="00000000" w:usb2="00000000" w:usb3="00000000" w:csb0="00000093" w:csb1="00000000"/>
  </w:font>
  <w:font w:name="New Rail Alphabet Bold">
    <w:altName w:val="Calibri"/>
    <w:panose1 w:val="02000503040000020004"/>
    <w:charset w:val="00"/>
    <w:family w:val="auto"/>
    <w:pitch w:val="variable"/>
    <w:sig w:usb0="A00000AF" w:usb1="5000205B" w:usb2="00000000" w:usb3="00000000" w:csb0="00000093" w:csb1="00000000"/>
  </w:font>
  <w:font w:name="Helvetica Neue">
    <w:altName w:val="Arial"/>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FD711" w14:textId="77777777" w:rsidR="00172048" w:rsidRDefault="00172048" w:rsidP="001D3047">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116A5B67" w14:textId="77777777" w:rsidR="00172048" w:rsidRDefault="00172048" w:rsidP="001D3047">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C27E7" w14:textId="16DE3D4F" w:rsidR="00172048" w:rsidRDefault="00172048" w:rsidP="00961874">
    <w:pPr>
      <w:pStyle w:val="Pidipagina"/>
      <w:framePr w:w="964" w:h="2614" w:hRule="exact" w:wrap="around" w:vAnchor="page" w:hAnchor="page" w:x="568" w:y="6130"/>
      <w:rPr>
        <w:rStyle w:val="Numeropagina"/>
      </w:rPr>
    </w:pPr>
    <w:r>
      <w:rPr>
        <w:rStyle w:val="Numeropagina"/>
      </w:rPr>
      <w:t xml:space="preserve">p. </w:t>
    </w:r>
    <w:r>
      <w:rPr>
        <w:rStyle w:val="Numeropagina"/>
      </w:rPr>
      <w:fldChar w:fldCharType="begin"/>
    </w:r>
    <w:r>
      <w:rPr>
        <w:rStyle w:val="Numeropagina"/>
      </w:rPr>
      <w:instrText xml:space="preserve">PAGE  </w:instrText>
    </w:r>
    <w:r>
      <w:rPr>
        <w:rStyle w:val="Numeropagina"/>
      </w:rPr>
      <w:fldChar w:fldCharType="separate"/>
    </w:r>
    <w:r w:rsidR="0050073D">
      <w:rPr>
        <w:rStyle w:val="Numeropagina"/>
        <w:noProof/>
      </w:rPr>
      <w:t>2</w:t>
    </w:r>
    <w:r>
      <w:rPr>
        <w:rStyle w:val="Numeropagina"/>
      </w:rPr>
      <w:fldChar w:fldCharType="end"/>
    </w:r>
  </w:p>
  <w:p w14:paraId="70B39AE3" w14:textId="77777777" w:rsidR="00172048" w:rsidRDefault="00172048" w:rsidP="001D3047">
    <w:pPr>
      <w:pStyle w:val="Pidipagin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21DE3" w14:textId="77777777" w:rsidR="00AE6156" w:rsidRDefault="00AE6156" w:rsidP="009E7D1D">
      <w:r>
        <w:separator/>
      </w:r>
    </w:p>
  </w:footnote>
  <w:footnote w:type="continuationSeparator" w:id="0">
    <w:p w14:paraId="410E44E8" w14:textId="77777777" w:rsidR="00AE6156" w:rsidRDefault="00AE6156" w:rsidP="009E7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44A3A" w14:textId="77777777" w:rsidR="00172048" w:rsidRDefault="00172048">
    <w:r>
      <w:rPr>
        <w:noProof/>
      </w:rPr>
      <w:drawing>
        <wp:anchor distT="0" distB="0" distL="114300" distR="114300" simplePos="0" relativeHeight="251656192" behindDoc="1" locked="0" layoutInCell="1" allowOverlap="1" wp14:anchorId="5266F9A2" wp14:editId="53839457">
          <wp:simplePos x="0" y="0"/>
          <wp:positionH relativeFrom="margin">
            <wp:align>center</wp:align>
          </wp:positionH>
          <wp:positionV relativeFrom="margin">
            <wp:align>center</wp:align>
          </wp:positionV>
          <wp:extent cx="7562215" cy="10692130"/>
          <wp:effectExtent l="0" t="0" r="635" b="0"/>
          <wp:wrapNone/>
          <wp:docPr id="9" name="Immagine 9" descr="00_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0_b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0692130"/>
                  </a:xfrm>
                  <a:prstGeom prst="rect">
                    <a:avLst/>
                  </a:prstGeom>
                  <a:noFill/>
                </pic:spPr>
              </pic:pic>
            </a:graphicData>
          </a:graphic>
          <wp14:sizeRelH relativeFrom="page">
            <wp14:pctWidth>0</wp14:pctWidth>
          </wp14:sizeRelH>
          <wp14:sizeRelV relativeFrom="page">
            <wp14:pctHeight>0</wp14:pctHeight>
          </wp14:sizeRelV>
        </wp:anchor>
      </w:drawing>
    </w:r>
    <w:r w:rsidR="0087360A">
      <w:rPr>
        <w:noProof/>
      </w:rPr>
      <w:pict w14:anchorId="79DEBB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01_prima"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wrapcoords="-27 0 -27 21561 21600 21561 21600 0 -27 0">
          <v:imagedata r:id="rId2" o:title="01_prim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47DE5" w14:textId="77777777" w:rsidR="00172048" w:rsidRPr="00E05471" w:rsidRDefault="00172048" w:rsidP="00E05471">
    <w:pPr>
      <w:pStyle w:val="Intestazione"/>
    </w:pPr>
    <w:r>
      <w:rPr>
        <w:noProof/>
      </w:rPr>
      <w:drawing>
        <wp:anchor distT="0" distB="0" distL="114300" distR="114300" simplePos="0" relativeHeight="251657216" behindDoc="1" locked="0" layoutInCell="1" allowOverlap="1" wp14:anchorId="70C44FD0" wp14:editId="3636CC7C">
          <wp:simplePos x="0" y="0"/>
          <wp:positionH relativeFrom="page">
            <wp:align>left</wp:align>
          </wp:positionH>
          <wp:positionV relativeFrom="page">
            <wp:align>top</wp:align>
          </wp:positionV>
          <wp:extent cx="7560000" cy="3913411"/>
          <wp:effectExtent l="0" t="0" r="0" b="0"/>
          <wp:wrapNone/>
          <wp:docPr id="7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3_carta premio fondi.jpg"/>
                  <pic:cNvPicPr/>
                </pic:nvPicPr>
                <pic:blipFill>
                  <a:blip r:embed="rId1">
                    <a:extLst>
                      <a:ext uri="{28A0092B-C50C-407E-A947-70E740481C1C}">
                        <a14:useLocalDpi xmlns:a14="http://schemas.microsoft.com/office/drawing/2010/main" val="0"/>
                      </a:ext>
                    </a:extLst>
                  </a:blip>
                  <a:stretch>
                    <a:fillRect/>
                  </a:stretch>
                </pic:blipFill>
                <pic:spPr>
                  <a:xfrm>
                    <a:off x="0" y="0"/>
                    <a:ext cx="7560000" cy="391341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522BF" w14:textId="77777777" w:rsidR="00172048" w:rsidRDefault="00172048">
    <w:r>
      <w:rPr>
        <w:noProof/>
      </w:rPr>
      <w:drawing>
        <wp:anchor distT="0" distB="0" distL="114300" distR="114300" simplePos="0" relativeHeight="251658240" behindDoc="1" locked="0" layoutInCell="1" allowOverlap="1" wp14:anchorId="6F4F7681" wp14:editId="56821B50">
          <wp:simplePos x="0" y="0"/>
          <wp:positionH relativeFrom="page">
            <wp:posOffset>0</wp:posOffset>
          </wp:positionH>
          <wp:positionV relativeFrom="page">
            <wp:align>top</wp:align>
          </wp:positionV>
          <wp:extent cx="7559998" cy="391341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_head carta premio comunicato-01.jpg"/>
                  <pic:cNvPicPr/>
                </pic:nvPicPr>
                <pic:blipFill>
                  <a:blip r:embed="rId1">
                    <a:extLst>
                      <a:ext uri="{28A0092B-C50C-407E-A947-70E740481C1C}">
                        <a14:useLocalDpi xmlns:a14="http://schemas.microsoft.com/office/drawing/2010/main" val="0"/>
                      </a:ext>
                    </a:extLst>
                  </a:blip>
                  <a:stretch>
                    <a:fillRect/>
                  </a:stretch>
                </pic:blipFill>
                <pic:spPr>
                  <a:xfrm>
                    <a:off x="0" y="0"/>
                    <a:ext cx="7559998" cy="39134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46076"/>
    <w:multiLevelType w:val="hybridMultilevel"/>
    <w:tmpl w:val="C3CE5C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81541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2200"/>
  <w:hyphenationZone w:val="283"/>
  <w:drawingGridHorizontalSpacing w:val="238"/>
  <w:drawingGridVerticalSpacing w:val="238"/>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D1D"/>
    <w:rsid w:val="000077DB"/>
    <w:rsid w:val="00010857"/>
    <w:rsid w:val="000251D1"/>
    <w:rsid w:val="0002585B"/>
    <w:rsid w:val="00027645"/>
    <w:rsid w:val="000364BA"/>
    <w:rsid w:val="000422DF"/>
    <w:rsid w:val="000430E9"/>
    <w:rsid w:val="0004344A"/>
    <w:rsid w:val="00046ED0"/>
    <w:rsid w:val="000515C9"/>
    <w:rsid w:val="00060D13"/>
    <w:rsid w:val="00063777"/>
    <w:rsid w:val="00063F07"/>
    <w:rsid w:val="00070091"/>
    <w:rsid w:val="0007057D"/>
    <w:rsid w:val="0007172C"/>
    <w:rsid w:val="00071EAF"/>
    <w:rsid w:val="000770E5"/>
    <w:rsid w:val="0007750C"/>
    <w:rsid w:val="00081D86"/>
    <w:rsid w:val="00081DA5"/>
    <w:rsid w:val="00091130"/>
    <w:rsid w:val="000A1E0D"/>
    <w:rsid w:val="000A737B"/>
    <w:rsid w:val="000B23B2"/>
    <w:rsid w:val="000B29E6"/>
    <w:rsid w:val="000B333A"/>
    <w:rsid w:val="000B7903"/>
    <w:rsid w:val="000D786F"/>
    <w:rsid w:val="000E4CC5"/>
    <w:rsid w:val="000E5770"/>
    <w:rsid w:val="000E65C5"/>
    <w:rsid w:val="000E6C9B"/>
    <w:rsid w:val="000F654B"/>
    <w:rsid w:val="000F6C3D"/>
    <w:rsid w:val="000F76C2"/>
    <w:rsid w:val="00106CCF"/>
    <w:rsid w:val="001073FD"/>
    <w:rsid w:val="00107F8F"/>
    <w:rsid w:val="00121CE9"/>
    <w:rsid w:val="00125F98"/>
    <w:rsid w:val="001306C7"/>
    <w:rsid w:val="00133AC1"/>
    <w:rsid w:val="00147364"/>
    <w:rsid w:val="00150561"/>
    <w:rsid w:val="001613E4"/>
    <w:rsid w:val="00163A5B"/>
    <w:rsid w:val="00164D44"/>
    <w:rsid w:val="001679A1"/>
    <w:rsid w:val="0017055F"/>
    <w:rsid w:val="00172048"/>
    <w:rsid w:val="001846E0"/>
    <w:rsid w:val="00185813"/>
    <w:rsid w:val="001917DC"/>
    <w:rsid w:val="001947DE"/>
    <w:rsid w:val="00196BB0"/>
    <w:rsid w:val="001A26F0"/>
    <w:rsid w:val="001A44A5"/>
    <w:rsid w:val="001B0F70"/>
    <w:rsid w:val="001B4CF1"/>
    <w:rsid w:val="001D3047"/>
    <w:rsid w:val="001D4EBD"/>
    <w:rsid w:val="001E10E6"/>
    <w:rsid w:val="001E20BB"/>
    <w:rsid w:val="001E4915"/>
    <w:rsid w:val="001E4D5D"/>
    <w:rsid w:val="001F0652"/>
    <w:rsid w:val="001F2525"/>
    <w:rsid w:val="001F43AE"/>
    <w:rsid w:val="002032B4"/>
    <w:rsid w:val="0021218C"/>
    <w:rsid w:val="00212F7B"/>
    <w:rsid w:val="002163AD"/>
    <w:rsid w:val="0021699A"/>
    <w:rsid w:val="0021705D"/>
    <w:rsid w:val="00220418"/>
    <w:rsid w:val="00224495"/>
    <w:rsid w:val="0022668C"/>
    <w:rsid w:val="00230832"/>
    <w:rsid w:val="00250443"/>
    <w:rsid w:val="00253D08"/>
    <w:rsid w:val="00261B8F"/>
    <w:rsid w:val="00261E7C"/>
    <w:rsid w:val="00276AF8"/>
    <w:rsid w:val="002812AD"/>
    <w:rsid w:val="00286B55"/>
    <w:rsid w:val="00287B31"/>
    <w:rsid w:val="00297EE8"/>
    <w:rsid w:val="002A141C"/>
    <w:rsid w:val="002A2AE6"/>
    <w:rsid w:val="002B67F7"/>
    <w:rsid w:val="002C1C4F"/>
    <w:rsid w:val="002C3A22"/>
    <w:rsid w:val="002C4C74"/>
    <w:rsid w:val="002D7212"/>
    <w:rsid w:val="002D7575"/>
    <w:rsid w:val="002E201A"/>
    <w:rsid w:val="002F127C"/>
    <w:rsid w:val="002F2CF8"/>
    <w:rsid w:val="00302EA0"/>
    <w:rsid w:val="00321CEC"/>
    <w:rsid w:val="00322002"/>
    <w:rsid w:val="00325728"/>
    <w:rsid w:val="00327029"/>
    <w:rsid w:val="003277FB"/>
    <w:rsid w:val="00333601"/>
    <w:rsid w:val="0033721F"/>
    <w:rsid w:val="00337FFB"/>
    <w:rsid w:val="00342496"/>
    <w:rsid w:val="0034327D"/>
    <w:rsid w:val="003451A0"/>
    <w:rsid w:val="00345A48"/>
    <w:rsid w:val="0035114B"/>
    <w:rsid w:val="0035500E"/>
    <w:rsid w:val="00356725"/>
    <w:rsid w:val="003701E3"/>
    <w:rsid w:val="00373037"/>
    <w:rsid w:val="00377688"/>
    <w:rsid w:val="00377D5C"/>
    <w:rsid w:val="00386000"/>
    <w:rsid w:val="00394EA7"/>
    <w:rsid w:val="00396568"/>
    <w:rsid w:val="003A1D4F"/>
    <w:rsid w:val="003B1FFF"/>
    <w:rsid w:val="003B3A57"/>
    <w:rsid w:val="003C00C2"/>
    <w:rsid w:val="003C2612"/>
    <w:rsid w:val="003D0926"/>
    <w:rsid w:val="003E1FC0"/>
    <w:rsid w:val="003F078F"/>
    <w:rsid w:val="00404809"/>
    <w:rsid w:val="0041464D"/>
    <w:rsid w:val="00417AB0"/>
    <w:rsid w:val="004303DD"/>
    <w:rsid w:val="0044205C"/>
    <w:rsid w:val="0044450C"/>
    <w:rsid w:val="00451E24"/>
    <w:rsid w:val="00453878"/>
    <w:rsid w:val="00454432"/>
    <w:rsid w:val="00465E70"/>
    <w:rsid w:val="00467D13"/>
    <w:rsid w:val="004704CF"/>
    <w:rsid w:val="004719ED"/>
    <w:rsid w:val="00472A86"/>
    <w:rsid w:val="0047480A"/>
    <w:rsid w:val="0047555E"/>
    <w:rsid w:val="00487BBE"/>
    <w:rsid w:val="0049366C"/>
    <w:rsid w:val="00493E7C"/>
    <w:rsid w:val="00494F80"/>
    <w:rsid w:val="004B0DFD"/>
    <w:rsid w:val="004B1612"/>
    <w:rsid w:val="004B5475"/>
    <w:rsid w:val="004B77E5"/>
    <w:rsid w:val="004C1706"/>
    <w:rsid w:val="004C1D4F"/>
    <w:rsid w:val="004C3807"/>
    <w:rsid w:val="004C4A90"/>
    <w:rsid w:val="004D2195"/>
    <w:rsid w:val="004D2CBB"/>
    <w:rsid w:val="004D67CB"/>
    <w:rsid w:val="004F3828"/>
    <w:rsid w:val="004F5F8A"/>
    <w:rsid w:val="0050073D"/>
    <w:rsid w:val="00504B70"/>
    <w:rsid w:val="00510791"/>
    <w:rsid w:val="00512210"/>
    <w:rsid w:val="0052109A"/>
    <w:rsid w:val="005247FE"/>
    <w:rsid w:val="00546E96"/>
    <w:rsid w:val="005550E9"/>
    <w:rsid w:val="00571C0C"/>
    <w:rsid w:val="00575F1E"/>
    <w:rsid w:val="005B32F6"/>
    <w:rsid w:val="005B67C2"/>
    <w:rsid w:val="005D4A2A"/>
    <w:rsid w:val="005D5331"/>
    <w:rsid w:val="005E0869"/>
    <w:rsid w:val="005E4FFE"/>
    <w:rsid w:val="005E6887"/>
    <w:rsid w:val="00614F1D"/>
    <w:rsid w:val="0062055C"/>
    <w:rsid w:val="00621D82"/>
    <w:rsid w:val="0062361B"/>
    <w:rsid w:val="00630FA8"/>
    <w:rsid w:val="00631E64"/>
    <w:rsid w:val="0063291F"/>
    <w:rsid w:val="00641690"/>
    <w:rsid w:val="006426D4"/>
    <w:rsid w:val="00650C31"/>
    <w:rsid w:val="006567FE"/>
    <w:rsid w:val="00660F80"/>
    <w:rsid w:val="00667384"/>
    <w:rsid w:val="0067239F"/>
    <w:rsid w:val="006810F0"/>
    <w:rsid w:val="00683C7B"/>
    <w:rsid w:val="00694701"/>
    <w:rsid w:val="006A36FF"/>
    <w:rsid w:val="006A5AA3"/>
    <w:rsid w:val="006B1922"/>
    <w:rsid w:val="006B4066"/>
    <w:rsid w:val="006B601C"/>
    <w:rsid w:val="006C3F7C"/>
    <w:rsid w:val="006D28AF"/>
    <w:rsid w:val="006D5C42"/>
    <w:rsid w:val="006E3BFA"/>
    <w:rsid w:val="006E4906"/>
    <w:rsid w:val="006F1E2F"/>
    <w:rsid w:val="006F33C8"/>
    <w:rsid w:val="00701235"/>
    <w:rsid w:val="00724331"/>
    <w:rsid w:val="007345F2"/>
    <w:rsid w:val="00734A9E"/>
    <w:rsid w:val="00734C5E"/>
    <w:rsid w:val="007415D0"/>
    <w:rsid w:val="00751750"/>
    <w:rsid w:val="00752A24"/>
    <w:rsid w:val="007536D1"/>
    <w:rsid w:val="00756CEE"/>
    <w:rsid w:val="007635E3"/>
    <w:rsid w:val="00764F4B"/>
    <w:rsid w:val="0076644B"/>
    <w:rsid w:val="00780FF8"/>
    <w:rsid w:val="00781D8B"/>
    <w:rsid w:val="007874B7"/>
    <w:rsid w:val="007925F1"/>
    <w:rsid w:val="0079540B"/>
    <w:rsid w:val="00796260"/>
    <w:rsid w:val="007A40B8"/>
    <w:rsid w:val="007C1B2B"/>
    <w:rsid w:val="007C1F01"/>
    <w:rsid w:val="007C1F17"/>
    <w:rsid w:val="007C4E20"/>
    <w:rsid w:val="007C5A0E"/>
    <w:rsid w:val="007D6432"/>
    <w:rsid w:val="007E08BE"/>
    <w:rsid w:val="007E349E"/>
    <w:rsid w:val="007E5884"/>
    <w:rsid w:val="007E76F5"/>
    <w:rsid w:val="007F2174"/>
    <w:rsid w:val="007F57B2"/>
    <w:rsid w:val="00801524"/>
    <w:rsid w:val="00805CF3"/>
    <w:rsid w:val="008175D7"/>
    <w:rsid w:val="0082759B"/>
    <w:rsid w:val="00841707"/>
    <w:rsid w:val="00845DE3"/>
    <w:rsid w:val="00845EDD"/>
    <w:rsid w:val="00847199"/>
    <w:rsid w:val="0085737A"/>
    <w:rsid w:val="00857D39"/>
    <w:rsid w:val="008603A9"/>
    <w:rsid w:val="00861B21"/>
    <w:rsid w:val="0086410A"/>
    <w:rsid w:val="0086761F"/>
    <w:rsid w:val="008726C3"/>
    <w:rsid w:val="0087360A"/>
    <w:rsid w:val="00875CA3"/>
    <w:rsid w:val="00891402"/>
    <w:rsid w:val="008946F7"/>
    <w:rsid w:val="008A1A88"/>
    <w:rsid w:val="008A1F2E"/>
    <w:rsid w:val="008A25F6"/>
    <w:rsid w:val="008B3304"/>
    <w:rsid w:val="008B34BD"/>
    <w:rsid w:val="008B3595"/>
    <w:rsid w:val="008D2611"/>
    <w:rsid w:val="008D2723"/>
    <w:rsid w:val="008D51BF"/>
    <w:rsid w:val="008D6A1D"/>
    <w:rsid w:val="008D6D9F"/>
    <w:rsid w:val="008E274B"/>
    <w:rsid w:val="008E345D"/>
    <w:rsid w:val="00900157"/>
    <w:rsid w:val="00902112"/>
    <w:rsid w:val="00905241"/>
    <w:rsid w:val="00941656"/>
    <w:rsid w:val="00944CA5"/>
    <w:rsid w:val="009562AF"/>
    <w:rsid w:val="009562F0"/>
    <w:rsid w:val="00961874"/>
    <w:rsid w:val="009631BA"/>
    <w:rsid w:val="00964366"/>
    <w:rsid w:val="00973781"/>
    <w:rsid w:val="00977FE3"/>
    <w:rsid w:val="009878C3"/>
    <w:rsid w:val="009924B3"/>
    <w:rsid w:val="00993E27"/>
    <w:rsid w:val="0099410E"/>
    <w:rsid w:val="009A14DC"/>
    <w:rsid w:val="009B5726"/>
    <w:rsid w:val="009B7DEF"/>
    <w:rsid w:val="009C4FBE"/>
    <w:rsid w:val="009E0E4B"/>
    <w:rsid w:val="009E14AE"/>
    <w:rsid w:val="009E64E5"/>
    <w:rsid w:val="009E7D1D"/>
    <w:rsid w:val="00A03609"/>
    <w:rsid w:val="00A03E8B"/>
    <w:rsid w:val="00A05E79"/>
    <w:rsid w:val="00A06FDE"/>
    <w:rsid w:val="00A07694"/>
    <w:rsid w:val="00A102C4"/>
    <w:rsid w:val="00A1417C"/>
    <w:rsid w:val="00A22D79"/>
    <w:rsid w:val="00A2494D"/>
    <w:rsid w:val="00A26133"/>
    <w:rsid w:val="00A3213D"/>
    <w:rsid w:val="00A363F8"/>
    <w:rsid w:val="00A51ECD"/>
    <w:rsid w:val="00A524CD"/>
    <w:rsid w:val="00A71500"/>
    <w:rsid w:val="00A75DDF"/>
    <w:rsid w:val="00A82844"/>
    <w:rsid w:val="00A9492A"/>
    <w:rsid w:val="00AA6EF0"/>
    <w:rsid w:val="00AB7351"/>
    <w:rsid w:val="00AC0C69"/>
    <w:rsid w:val="00AC2D0D"/>
    <w:rsid w:val="00AE59F8"/>
    <w:rsid w:val="00AE6156"/>
    <w:rsid w:val="00AF70BA"/>
    <w:rsid w:val="00B0181D"/>
    <w:rsid w:val="00B01FF2"/>
    <w:rsid w:val="00B020CC"/>
    <w:rsid w:val="00B06DB6"/>
    <w:rsid w:val="00B1253A"/>
    <w:rsid w:val="00B138EE"/>
    <w:rsid w:val="00B36DB9"/>
    <w:rsid w:val="00B42CF3"/>
    <w:rsid w:val="00B51009"/>
    <w:rsid w:val="00B527C1"/>
    <w:rsid w:val="00B54B34"/>
    <w:rsid w:val="00B757A8"/>
    <w:rsid w:val="00B82E22"/>
    <w:rsid w:val="00B8323B"/>
    <w:rsid w:val="00B9251A"/>
    <w:rsid w:val="00BA276B"/>
    <w:rsid w:val="00BA4C09"/>
    <w:rsid w:val="00BB3ADB"/>
    <w:rsid w:val="00BB4318"/>
    <w:rsid w:val="00BB6F76"/>
    <w:rsid w:val="00BC486D"/>
    <w:rsid w:val="00BC6407"/>
    <w:rsid w:val="00BD6B41"/>
    <w:rsid w:val="00BE2D87"/>
    <w:rsid w:val="00BF0D4A"/>
    <w:rsid w:val="00BF643D"/>
    <w:rsid w:val="00BF7594"/>
    <w:rsid w:val="00BF7A2D"/>
    <w:rsid w:val="00C14A3D"/>
    <w:rsid w:val="00C16894"/>
    <w:rsid w:val="00C16AE9"/>
    <w:rsid w:val="00C23C7A"/>
    <w:rsid w:val="00C24610"/>
    <w:rsid w:val="00C24F84"/>
    <w:rsid w:val="00C31C09"/>
    <w:rsid w:val="00C32016"/>
    <w:rsid w:val="00C35B40"/>
    <w:rsid w:val="00C450D2"/>
    <w:rsid w:val="00C45191"/>
    <w:rsid w:val="00C465AE"/>
    <w:rsid w:val="00C47836"/>
    <w:rsid w:val="00C54BA5"/>
    <w:rsid w:val="00C55612"/>
    <w:rsid w:val="00C57367"/>
    <w:rsid w:val="00C65393"/>
    <w:rsid w:val="00C707A2"/>
    <w:rsid w:val="00C70E48"/>
    <w:rsid w:val="00C716F0"/>
    <w:rsid w:val="00C8089E"/>
    <w:rsid w:val="00CA307D"/>
    <w:rsid w:val="00CA317D"/>
    <w:rsid w:val="00CB5B08"/>
    <w:rsid w:val="00CB6412"/>
    <w:rsid w:val="00CB6972"/>
    <w:rsid w:val="00CC210E"/>
    <w:rsid w:val="00CC44CE"/>
    <w:rsid w:val="00CC58DB"/>
    <w:rsid w:val="00CD3F9E"/>
    <w:rsid w:val="00CD7657"/>
    <w:rsid w:val="00CE008B"/>
    <w:rsid w:val="00CE092C"/>
    <w:rsid w:val="00CE186A"/>
    <w:rsid w:val="00CE701A"/>
    <w:rsid w:val="00CF1C0D"/>
    <w:rsid w:val="00D01634"/>
    <w:rsid w:val="00D02D7E"/>
    <w:rsid w:val="00D05CC3"/>
    <w:rsid w:val="00D30720"/>
    <w:rsid w:val="00D308FF"/>
    <w:rsid w:val="00D34510"/>
    <w:rsid w:val="00D51CE3"/>
    <w:rsid w:val="00D60061"/>
    <w:rsid w:val="00D637B4"/>
    <w:rsid w:val="00D66BDF"/>
    <w:rsid w:val="00D718BC"/>
    <w:rsid w:val="00D725FF"/>
    <w:rsid w:val="00D73EA8"/>
    <w:rsid w:val="00D8126B"/>
    <w:rsid w:val="00D9322E"/>
    <w:rsid w:val="00D94378"/>
    <w:rsid w:val="00DA00E3"/>
    <w:rsid w:val="00DA382E"/>
    <w:rsid w:val="00DA5C47"/>
    <w:rsid w:val="00DB5C61"/>
    <w:rsid w:val="00DC18C2"/>
    <w:rsid w:val="00DC22B0"/>
    <w:rsid w:val="00DC299A"/>
    <w:rsid w:val="00DC6DD1"/>
    <w:rsid w:val="00DD5AC4"/>
    <w:rsid w:val="00DD5EE1"/>
    <w:rsid w:val="00DE1721"/>
    <w:rsid w:val="00DE497F"/>
    <w:rsid w:val="00DE5EE6"/>
    <w:rsid w:val="00E01230"/>
    <w:rsid w:val="00E05471"/>
    <w:rsid w:val="00E0662B"/>
    <w:rsid w:val="00E16072"/>
    <w:rsid w:val="00E27342"/>
    <w:rsid w:val="00E3540E"/>
    <w:rsid w:val="00E37428"/>
    <w:rsid w:val="00E42538"/>
    <w:rsid w:val="00E4334A"/>
    <w:rsid w:val="00E46B77"/>
    <w:rsid w:val="00E5122E"/>
    <w:rsid w:val="00E51996"/>
    <w:rsid w:val="00E55CA6"/>
    <w:rsid w:val="00E55CB1"/>
    <w:rsid w:val="00E55E40"/>
    <w:rsid w:val="00E60442"/>
    <w:rsid w:val="00E67FA0"/>
    <w:rsid w:val="00E7382A"/>
    <w:rsid w:val="00E73E27"/>
    <w:rsid w:val="00E74603"/>
    <w:rsid w:val="00E7598E"/>
    <w:rsid w:val="00E8720F"/>
    <w:rsid w:val="00E90DBF"/>
    <w:rsid w:val="00E946CD"/>
    <w:rsid w:val="00EA600A"/>
    <w:rsid w:val="00EB590C"/>
    <w:rsid w:val="00EB7E02"/>
    <w:rsid w:val="00EC0008"/>
    <w:rsid w:val="00EC545D"/>
    <w:rsid w:val="00ED3CD2"/>
    <w:rsid w:val="00ED5F7A"/>
    <w:rsid w:val="00EE047D"/>
    <w:rsid w:val="00EE365F"/>
    <w:rsid w:val="00EE4BF6"/>
    <w:rsid w:val="00F0015D"/>
    <w:rsid w:val="00F01E94"/>
    <w:rsid w:val="00F02746"/>
    <w:rsid w:val="00F029A1"/>
    <w:rsid w:val="00F03F9D"/>
    <w:rsid w:val="00F070E0"/>
    <w:rsid w:val="00F126E2"/>
    <w:rsid w:val="00F12E6A"/>
    <w:rsid w:val="00F13D3B"/>
    <w:rsid w:val="00F16955"/>
    <w:rsid w:val="00F22F6F"/>
    <w:rsid w:val="00F33FEA"/>
    <w:rsid w:val="00F35046"/>
    <w:rsid w:val="00F53909"/>
    <w:rsid w:val="00F549BE"/>
    <w:rsid w:val="00F77978"/>
    <w:rsid w:val="00F90829"/>
    <w:rsid w:val="00F93A06"/>
    <w:rsid w:val="00F960F7"/>
    <w:rsid w:val="00FB170A"/>
    <w:rsid w:val="00FB5226"/>
    <w:rsid w:val="00FB7D40"/>
    <w:rsid w:val="00FB7E9E"/>
    <w:rsid w:val="00FC1E03"/>
    <w:rsid w:val="00FD0545"/>
    <w:rsid w:val="00FE65EA"/>
    <w:rsid w:val="00FE7DD0"/>
    <w:rsid w:val="00FF5C30"/>
    <w:rsid w:val="00FF7BD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65A3DC6E"/>
  <w14:defaultImageDpi w14:val="300"/>
  <w15:docId w15:val="{CCD51403-0C96-4ECB-A06B-0BBA266B1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testo_corrente"/>
    <w:qFormat/>
    <w:rsid w:val="00261B8F"/>
    <w:pPr>
      <w:tabs>
        <w:tab w:val="left" w:pos="454"/>
      </w:tabs>
      <w:spacing w:line="240" w:lineRule="exact"/>
    </w:pPr>
    <w:rPr>
      <w:rFonts w:ascii="Arial" w:hAnsi="Arial"/>
      <w:sz w:val="20"/>
      <w:szCs w:val="20"/>
    </w:rPr>
  </w:style>
  <w:style w:type="paragraph" w:styleId="Titolo1">
    <w:name w:val="heading 1"/>
    <w:basedOn w:val="Normale"/>
    <w:next w:val="Normale"/>
    <w:link w:val="Titolo1Carattere"/>
    <w:uiPriority w:val="9"/>
    <w:qFormat/>
    <w:rsid w:val="002A2AE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link w:val="Titolo2Carattere"/>
    <w:uiPriority w:val="9"/>
    <w:semiHidden/>
    <w:unhideWhenUsed/>
    <w:qFormat/>
    <w:rsid w:val="00C465AE"/>
    <w:pPr>
      <w:tabs>
        <w:tab w:val="clear" w:pos="454"/>
      </w:tabs>
      <w:spacing w:line="300" w:lineRule="auto"/>
      <w:outlineLvl w:val="1"/>
    </w:pPr>
    <w:rPr>
      <w:rFonts w:ascii="Times New Roman" w:eastAsiaTheme="minorHAnsi" w:hAnsi="Times New Roman" w:cs="Times New Roman"/>
      <w:color w:val="202020"/>
      <w:sz w:val="27"/>
      <w:szCs w:val="27"/>
    </w:rPr>
  </w:style>
  <w:style w:type="paragraph" w:styleId="Titolo5">
    <w:name w:val="heading 5"/>
    <w:basedOn w:val="Normale"/>
    <w:next w:val="Normale"/>
    <w:link w:val="Titolo5Carattere"/>
    <w:uiPriority w:val="9"/>
    <w:semiHidden/>
    <w:unhideWhenUsed/>
    <w:qFormat/>
    <w:rsid w:val="007C1B2B"/>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dirizzoedatiintesta">
    <w:name w:val="Indirizzo e dati in testa"/>
    <w:basedOn w:val="Normale"/>
    <w:autoRedefine/>
    <w:qFormat/>
    <w:rsid w:val="00DC18C2"/>
    <w:pPr>
      <w:ind w:left="2200"/>
    </w:pPr>
    <w:rPr>
      <w:rFonts w:cs="Arial"/>
      <w:b/>
      <w:spacing w:val="-2"/>
    </w:rPr>
  </w:style>
  <w:style w:type="paragraph" w:styleId="Pidipagina">
    <w:name w:val="footer"/>
    <w:basedOn w:val="Normale"/>
    <w:link w:val="PidipaginaCarattere"/>
    <w:uiPriority w:val="99"/>
    <w:unhideWhenUsed/>
    <w:rsid w:val="009E7D1D"/>
    <w:pPr>
      <w:tabs>
        <w:tab w:val="center" w:pos="4819"/>
        <w:tab w:val="right" w:pos="9638"/>
      </w:tabs>
    </w:pPr>
  </w:style>
  <w:style w:type="character" w:customStyle="1" w:styleId="PidipaginaCarattere">
    <w:name w:val="Piè di pagina Carattere"/>
    <w:basedOn w:val="Carpredefinitoparagrafo"/>
    <w:link w:val="Pidipagina"/>
    <w:uiPriority w:val="99"/>
    <w:rsid w:val="009E7D1D"/>
  </w:style>
  <w:style w:type="paragraph" w:customStyle="1" w:styleId="Paragrafobase">
    <w:name w:val="[Paragrafo base]"/>
    <w:basedOn w:val="Normale"/>
    <w:uiPriority w:val="99"/>
    <w:rsid w:val="00BC486D"/>
    <w:pPr>
      <w:widowControl w:val="0"/>
      <w:autoSpaceDE w:val="0"/>
      <w:autoSpaceDN w:val="0"/>
      <w:adjustRightInd w:val="0"/>
      <w:textAlignment w:val="center"/>
    </w:pPr>
    <w:rPr>
      <w:rFonts w:ascii="MinionPro-Regular" w:hAnsi="MinionPro-Regular" w:cs="MinionPro-Regular"/>
      <w:color w:val="000000"/>
    </w:rPr>
  </w:style>
  <w:style w:type="character" w:customStyle="1" w:styleId="NewRailCartaIntestata">
    <w:name w:val="New Rail_Carta Intestata"/>
    <w:uiPriority w:val="99"/>
    <w:rsid w:val="001F43AE"/>
    <w:rPr>
      <w:rFonts w:ascii="NewRailAlphabet-Light" w:hAnsi="NewRailAlphabet-Light" w:cs="NewRailAlphabet-Light"/>
      <w:sz w:val="20"/>
      <w:szCs w:val="20"/>
    </w:rPr>
  </w:style>
  <w:style w:type="paragraph" w:styleId="Testofumetto">
    <w:name w:val="Balloon Text"/>
    <w:basedOn w:val="Normale"/>
    <w:link w:val="TestofumettoCarattere"/>
    <w:uiPriority w:val="99"/>
    <w:semiHidden/>
    <w:unhideWhenUsed/>
    <w:rsid w:val="00F126E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F126E2"/>
    <w:rPr>
      <w:rFonts w:ascii="Lucida Grande" w:hAnsi="Lucida Grande" w:cs="Lucida Grande"/>
      <w:sz w:val="18"/>
      <w:szCs w:val="18"/>
    </w:rPr>
  </w:style>
  <w:style w:type="paragraph" w:styleId="Intestazione">
    <w:name w:val="header"/>
    <w:basedOn w:val="Normale"/>
    <w:link w:val="IntestazioneCarattere"/>
    <w:uiPriority w:val="99"/>
    <w:semiHidden/>
    <w:unhideWhenUsed/>
    <w:rsid w:val="00E0547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semiHidden/>
    <w:rsid w:val="00E05471"/>
    <w:rPr>
      <w:rFonts w:ascii="New Rail Alphabet Light" w:hAnsi="New Rail Alphabet Light"/>
      <w:sz w:val="20"/>
      <w:szCs w:val="20"/>
    </w:rPr>
  </w:style>
  <w:style w:type="paragraph" w:customStyle="1" w:styleId="Pa0">
    <w:name w:val="Pa0"/>
    <w:basedOn w:val="Normale"/>
    <w:next w:val="Normale"/>
    <w:uiPriority w:val="99"/>
    <w:rsid w:val="00F029A1"/>
    <w:pPr>
      <w:autoSpaceDE w:val="0"/>
      <w:autoSpaceDN w:val="0"/>
      <w:adjustRightInd w:val="0"/>
      <w:spacing w:line="241" w:lineRule="atLeast"/>
    </w:pPr>
    <w:rPr>
      <w:rFonts w:ascii="ITC Century Std Book" w:eastAsia="Calibri" w:hAnsi="ITC Century Std Book" w:cs="Times New Roman"/>
      <w:sz w:val="24"/>
      <w:szCs w:val="24"/>
    </w:rPr>
  </w:style>
  <w:style w:type="character" w:customStyle="1" w:styleId="A1">
    <w:name w:val="A1"/>
    <w:uiPriority w:val="99"/>
    <w:rsid w:val="0004344A"/>
    <w:rPr>
      <w:rFonts w:ascii="Century Expanded LT Std" w:hAnsi="Century Expanded LT Std" w:cs="Century Expanded LT Std"/>
      <w:color w:val="221E1F"/>
      <w:sz w:val="20"/>
      <w:szCs w:val="20"/>
    </w:rPr>
  </w:style>
  <w:style w:type="character" w:customStyle="1" w:styleId="EnfasiBold">
    <w:name w:val="Enfasi Bold"/>
    <w:basedOn w:val="Carpredefinitoparagrafo"/>
    <w:uiPriority w:val="1"/>
    <w:rsid w:val="00EB590C"/>
    <w:rPr>
      <w:rFonts w:ascii="New Rail Alphabet FB Bold" w:hAnsi="New Rail Alphabet FB Bold"/>
      <w:b w:val="0"/>
      <w:bCs/>
      <w:i w:val="0"/>
      <w:iCs w:val="0"/>
      <w:sz w:val="20"/>
    </w:rPr>
  </w:style>
  <w:style w:type="character" w:customStyle="1" w:styleId="ItalicBase">
    <w:name w:val="Italic Base"/>
    <w:basedOn w:val="Carpredefinitoparagrafo"/>
    <w:uiPriority w:val="1"/>
    <w:rsid w:val="00EB590C"/>
    <w:rPr>
      <w:rFonts w:ascii="New Rail Alphabet FB Light It" w:hAnsi="New Rail Alphabet FB Light It"/>
      <w:b w:val="0"/>
      <w:bCs w:val="0"/>
      <w:i w:val="0"/>
      <w:iCs/>
      <w:sz w:val="20"/>
    </w:rPr>
  </w:style>
  <w:style w:type="character" w:styleId="Numeropagina">
    <w:name w:val="page number"/>
    <w:basedOn w:val="Carpredefinitoparagrafo"/>
    <w:unhideWhenUsed/>
    <w:rsid w:val="001D3047"/>
  </w:style>
  <w:style w:type="character" w:styleId="Collegamentoipertestuale">
    <w:name w:val="Hyperlink"/>
    <w:basedOn w:val="Carpredefinitoparagrafo"/>
    <w:uiPriority w:val="99"/>
    <w:unhideWhenUsed/>
    <w:rsid w:val="00212F7B"/>
    <w:rPr>
      <w:color w:val="0000FF" w:themeColor="hyperlink"/>
      <w:u w:val="single"/>
    </w:rPr>
  </w:style>
  <w:style w:type="paragraph" w:customStyle="1" w:styleId="Piccoloinfo">
    <w:name w:val="Piccolo info"/>
    <w:basedOn w:val="Normale"/>
    <w:autoRedefine/>
    <w:qFormat/>
    <w:rsid w:val="00E7598E"/>
    <w:pPr>
      <w:spacing w:line="192" w:lineRule="exact"/>
    </w:pPr>
    <w:rPr>
      <w:sz w:val="16"/>
      <w:szCs w:val="16"/>
    </w:rPr>
  </w:style>
  <w:style w:type="paragraph" w:styleId="Nessunaspaziatura">
    <w:name w:val="No Spacing"/>
    <w:uiPriority w:val="1"/>
    <w:qFormat/>
    <w:rsid w:val="00E7598E"/>
    <w:pPr>
      <w:tabs>
        <w:tab w:val="left" w:pos="454"/>
      </w:tabs>
    </w:pPr>
    <w:rPr>
      <w:rFonts w:ascii="New Rail Alphabet FB Light" w:hAnsi="New Rail Alphabet FB Light"/>
      <w:sz w:val="20"/>
      <w:szCs w:val="20"/>
    </w:rPr>
  </w:style>
  <w:style w:type="paragraph" w:styleId="NormaleWeb">
    <w:name w:val="Normal (Web)"/>
    <w:basedOn w:val="Normale"/>
    <w:uiPriority w:val="99"/>
    <w:unhideWhenUsed/>
    <w:rsid w:val="00841707"/>
    <w:pPr>
      <w:tabs>
        <w:tab w:val="clear" w:pos="454"/>
      </w:tabs>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1F0652"/>
    <w:rPr>
      <w:b/>
      <w:bCs/>
    </w:rPr>
  </w:style>
  <w:style w:type="character" w:customStyle="1" w:styleId="Titolo2Carattere">
    <w:name w:val="Titolo 2 Carattere"/>
    <w:basedOn w:val="Carpredefinitoparagrafo"/>
    <w:link w:val="Titolo2"/>
    <w:uiPriority w:val="9"/>
    <w:semiHidden/>
    <w:rsid w:val="00C465AE"/>
    <w:rPr>
      <w:rFonts w:ascii="Times New Roman" w:eastAsiaTheme="minorHAnsi" w:hAnsi="Times New Roman" w:cs="Times New Roman"/>
      <w:color w:val="202020"/>
      <w:sz w:val="27"/>
      <w:szCs w:val="27"/>
    </w:rPr>
  </w:style>
  <w:style w:type="character" w:styleId="Enfasicorsivo">
    <w:name w:val="Emphasis"/>
    <w:basedOn w:val="Carpredefinitoparagrafo"/>
    <w:uiPriority w:val="20"/>
    <w:qFormat/>
    <w:rsid w:val="00404809"/>
    <w:rPr>
      <w:i/>
      <w:iCs/>
    </w:rPr>
  </w:style>
  <w:style w:type="character" w:customStyle="1" w:styleId="Titolo1Carattere">
    <w:name w:val="Titolo 1 Carattere"/>
    <w:basedOn w:val="Carpredefinitoparagrafo"/>
    <w:link w:val="Titolo1"/>
    <w:uiPriority w:val="9"/>
    <w:rsid w:val="002A2AE6"/>
    <w:rPr>
      <w:rFonts w:asciiTheme="majorHAnsi" w:eastAsiaTheme="majorEastAsia" w:hAnsiTheme="majorHAnsi" w:cstheme="majorBidi"/>
      <w:color w:val="365F91" w:themeColor="accent1" w:themeShade="BF"/>
      <w:sz w:val="32"/>
      <w:szCs w:val="32"/>
    </w:rPr>
  </w:style>
  <w:style w:type="character" w:customStyle="1" w:styleId="Titolo5Carattere">
    <w:name w:val="Titolo 5 Carattere"/>
    <w:basedOn w:val="Carpredefinitoparagrafo"/>
    <w:link w:val="Titolo5"/>
    <w:uiPriority w:val="9"/>
    <w:semiHidden/>
    <w:rsid w:val="007C1B2B"/>
    <w:rPr>
      <w:rFonts w:asciiTheme="majorHAnsi" w:eastAsiaTheme="majorEastAsia" w:hAnsiTheme="majorHAnsi" w:cstheme="majorBidi"/>
      <w:color w:val="365F91" w:themeColor="accent1" w:themeShade="BF"/>
      <w:sz w:val="20"/>
      <w:szCs w:val="20"/>
    </w:rPr>
  </w:style>
  <w:style w:type="paragraph" w:customStyle="1" w:styleId="Default">
    <w:name w:val="Default"/>
    <w:rsid w:val="004B5475"/>
    <w:pPr>
      <w:autoSpaceDE w:val="0"/>
      <w:autoSpaceDN w:val="0"/>
      <w:adjustRightInd w:val="0"/>
    </w:pPr>
    <w:rPr>
      <w:rFonts w:ascii="Portrait Regular" w:hAnsi="Portrait Regular" w:cs="Portrait Regular"/>
      <w:color w:val="000000"/>
    </w:rPr>
  </w:style>
  <w:style w:type="paragraph" w:customStyle="1" w:styleId="Pa4">
    <w:name w:val="Pa4"/>
    <w:basedOn w:val="Default"/>
    <w:next w:val="Default"/>
    <w:uiPriority w:val="99"/>
    <w:rsid w:val="004B5475"/>
    <w:pPr>
      <w:spacing w:line="285" w:lineRule="atLeast"/>
    </w:pPr>
    <w:rPr>
      <w:rFonts w:ascii="New Rail Alphabet Bold" w:hAnsi="New Rail Alphabet Bold" w:cstheme="minorBidi"/>
      <w:color w:val="auto"/>
    </w:rPr>
  </w:style>
  <w:style w:type="character" w:customStyle="1" w:styleId="markedcontent">
    <w:name w:val="markedcontent"/>
    <w:basedOn w:val="Carpredefinitoparagrafo"/>
    <w:rsid w:val="00D66BDF"/>
  </w:style>
  <w:style w:type="character" w:styleId="Menzionenonrisolta">
    <w:name w:val="Unresolved Mention"/>
    <w:basedOn w:val="Carpredefinitoparagrafo"/>
    <w:uiPriority w:val="99"/>
    <w:semiHidden/>
    <w:unhideWhenUsed/>
    <w:rsid w:val="006426D4"/>
    <w:rPr>
      <w:color w:val="605E5C"/>
      <w:shd w:val="clear" w:color="auto" w:fill="E1DFDD"/>
    </w:rPr>
  </w:style>
  <w:style w:type="paragraph" w:customStyle="1" w:styleId="CorpoA">
    <w:name w:val="Corpo A"/>
    <w:rsid w:val="000430E9"/>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paragraph" w:customStyle="1" w:styleId="Didefault">
    <w:name w:val="Di default"/>
    <w:rsid w:val="000430E9"/>
    <w:pPr>
      <w:pBdr>
        <w:top w:val="nil"/>
        <w:left w:val="nil"/>
        <w:bottom w:val="nil"/>
        <w:right w:val="nil"/>
        <w:between w:val="nil"/>
        <w:bar w:val="nil"/>
      </w:pBdr>
      <w:spacing w:before="160" w:line="288"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44808">
      <w:bodyDiv w:val="1"/>
      <w:marLeft w:val="0"/>
      <w:marRight w:val="0"/>
      <w:marTop w:val="0"/>
      <w:marBottom w:val="0"/>
      <w:divBdr>
        <w:top w:val="none" w:sz="0" w:space="0" w:color="auto"/>
        <w:left w:val="none" w:sz="0" w:space="0" w:color="auto"/>
        <w:bottom w:val="none" w:sz="0" w:space="0" w:color="auto"/>
        <w:right w:val="none" w:sz="0" w:space="0" w:color="auto"/>
      </w:divBdr>
    </w:div>
    <w:div w:id="275599677">
      <w:bodyDiv w:val="1"/>
      <w:marLeft w:val="0"/>
      <w:marRight w:val="0"/>
      <w:marTop w:val="0"/>
      <w:marBottom w:val="0"/>
      <w:divBdr>
        <w:top w:val="none" w:sz="0" w:space="0" w:color="auto"/>
        <w:left w:val="none" w:sz="0" w:space="0" w:color="auto"/>
        <w:bottom w:val="none" w:sz="0" w:space="0" w:color="auto"/>
        <w:right w:val="none" w:sz="0" w:space="0" w:color="auto"/>
      </w:divBdr>
    </w:div>
    <w:div w:id="313413213">
      <w:bodyDiv w:val="1"/>
      <w:marLeft w:val="0"/>
      <w:marRight w:val="0"/>
      <w:marTop w:val="0"/>
      <w:marBottom w:val="0"/>
      <w:divBdr>
        <w:top w:val="none" w:sz="0" w:space="0" w:color="auto"/>
        <w:left w:val="none" w:sz="0" w:space="0" w:color="auto"/>
        <w:bottom w:val="none" w:sz="0" w:space="0" w:color="auto"/>
        <w:right w:val="none" w:sz="0" w:space="0" w:color="auto"/>
      </w:divBdr>
    </w:div>
    <w:div w:id="442306855">
      <w:bodyDiv w:val="1"/>
      <w:marLeft w:val="0"/>
      <w:marRight w:val="0"/>
      <w:marTop w:val="0"/>
      <w:marBottom w:val="0"/>
      <w:divBdr>
        <w:top w:val="none" w:sz="0" w:space="0" w:color="auto"/>
        <w:left w:val="none" w:sz="0" w:space="0" w:color="auto"/>
        <w:bottom w:val="none" w:sz="0" w:space="0" w:color="auto"/>
        <w:right w:val="none" w:sz="0" w:space="0" w:color="auto"/>
      </w:divBdr>
    </w:div>
    <w:div w:id="811681872">
      <w:bodyDiv w:val="1"/>
      <w:marLeft w:val="0"/>
      <w:marRight w:val="0"/>
      <w:marTop w:val="0"/>
      <w:marBottom w:val="0"/>
      <w:divBdr>
        <w:top w:val="none" w:sz="0" w:space="0" w:color="auto"/>
        <w:left w:val="none" w:sz="0" w:space="0" w:color="auto"/>
        <w:bottom w:val="none" w:sz="0" w:space="0" w:color="auto"/>
        <w:right w:val="none" w:sz="0" w:space="0" w:color="auto"/>
      </w:divBdr>
    </w:div>
    <w:div w:id="848718934">
      <w:bodyDiv w:val="1"/>
      <w:marLeft w:val="0"/>
      <w:marRight w:val="0"/>
      <w:marTop w:val="0"/>
      <w:marBottom w:val="0"/>
      <w:divBdr>
        <w:top w:val="none" w:sz="0" w:space="0" w:color="auto"/>
        <w:left w:val="none" w:sz="0" w:space="0" w:color="auto"/>
        <w:bottom w:val="none" w:sz="0" w:space="0" w:color="auto"/>
        <w:right w:val="none" w:sz="0" w:space="0" w:color="auto"/>
      </w:divBdr>
      <w:divsChild>
        <w:div w:id="368725256">
          <w:marLeft w:val="0"/>
          <w:marRight w:val="0"/>
          <w:marTop w:val="0"/>
          <w:marBottom w:val="0"/>
          <w:divBdr>
            <w:top w:val="none" w:sz="0" w:space="0" w:color="auto"/>
            <w:left w:val="none" w:sz="0" w:space="0" w:color="auto"/>
            <w:bottom w:val="none" w:sz="0" w:space="0" w:color="auto"/>
            <w:right w:val="none" w:sz="0" w:space="0" w:color="auto"/>
          </w:divBdr>
        </w:div>
      </w:divsChild>
    </w:div>
    <w:div w:id="1075935465">
      <w:bodyDiv w:val="1"/>
      <w:marLeft w:val="0"/>
      <w:marRight w:val="0"/>
      <w:marTop w:val="0"/>
      <w:marBottom w:val="0"/>
      <w:divBdr>
        <w:top w:val="none" w:sz="0" w:space="0" w:color="auto"/>
        <w:left w:val="none" w:sz="0" w:space="0" w:color="auto"/>
        <w:bottom w:val="none" w:sz="0" w:space="0" w:color="auto"/>
        <w:right w:val="none" w:sz="0" w:space="0" w:color="auto"/>
      </w:divBdr>
    </w:div>
    <w:div w:id="1193113462">
      <w:bodyDiv w:val="1"/>
      <w:marLeft w:val="0"/>
      <w:marRight w:val="0"/>
      <w:marTop w:val="0"/>
      <w:marBottom w:val="0"/>
      <w:divBdr>
        <w:top w:val="none" w:sz="0" w:space="0" w:color="auto"/>
        <w:left w:val="none" w:sz="0" w:space="0" w:color="auto"/>
        <w:bottom w:val="none" w:sz="0" w:space="0" w:color="auto"/>
        <w:right w:val="none" w:sz="0" w:space="0" w:color="auto"/>
      </w:divBdr>
    </w:div>
    <w:div w:id="1262644223">
      <w:bodyDiv w:val="1"/>
      <w:marLeft w:val="0"/>
      <w:marRight w:val="0"/>
      <w:marTop w:val="0"/>
      <w:marBottom w:val="0"/>
      <w:divBdr>
        <w:top w:val="none" w:sz="0" w:space="0" w:color="auto"/>
        <w:left w:val="none" w:sz="0" w:space="0" w:color="auto"/>
        <w:bottom w:val="none" w:sz="0" w:space="0" w:color="auto"/>
        <w:right w:val="none" w:sz="0" w:space="0" w:color="auto"/>
      </w:divBdr>
    </w:div>
    <w:div w:id="1284115519">
      <w:bodyDiv w:val="1"/>
      <w:marLeft w:val="0"/>
      <w:marRight w:val="0"/>
      <w:marTop w:val="0"/>
      <w:marBottom w:val="0"/>
      <w:divBdr>
        <w:top w:val="none" w:sz="0" w:space="0" w:color="auto"/>
        <w:left w:val="none" w:sz="0" w:space="0" w:color="auto"/>
        <w:bottom w:val="none" w:sz="0" w:space="0" w:color="auto"/>
        <w:right w:val="none" w:sz="0" w:space="0" w:color="auto"/>
      </w:divBdr>
    </w:div>
    <w:div w:id="1333144103">
      <w:bodyDiv w:val="1"/>
      <w:marLeft w:val="0"/>
      <w:marRight w:val="0"/>
      <w:marTop w:val="0"/>
      <w:marBottom w:val="0"/>
      <w:divBdr>
        <w:top w:val="none" w:sz="0" w:space="0" w:color="auto"/>
        <w:left w:val="none" w:sz="0" w:space="0" w:color="auto"/>
        <w:bottom w:val="none" w:sz="0" w:space="0" w:color="auto"/>
        <w:right w:val="none" w:sz="0" w:space="0" w:color="auto"/>
      </w:divBdr>
    </w:div>
    <w:div w:id="1352607008">
      <w:bodyDiv w:val="1"/>
      <w:marLeft w:val="0"/>
      <w:marRight w:val="0"/>
      <w:marTop w:val="0"/>
      <w:marBottom w:val="0"/>
      <w:divBdr>
        <w:top w:val="none" w:sz="0" w:space="0" w:color="auto"/>
        <w:left w:val="none" w:sz="0" w:space="0" w:color="auto"/>
        <w:bottom w:val="none" w:sz="0" w:space="0" w:color="auto"/>
        <w:right w:val="none" w:sz="0" w:space="0" w:color="auto"/>
      </w:divBdr>
      <w:divsChild>
        <w:div w:id="782844360">
          <w:marLeft w:val="0"/>
          <w:marRight w:val="0"/>
          <w:marTop w:val="0"/>
          <w:marBottom w:val="0"/>
          <w:divBdr>
            <w:top w:val="none" w:sz="0" w:space="0" w:color="auto"/>
            <w:left w:val="none" w:sz="0" w:space="0" w:color="auto"/>
            <w:bottom w:val="none" w:sz="0" w:space="0" w:color="auto"/>
            <w:right w:val="none" w:sz="0" w:space="0" w:color="auto"/>
          </w:divBdr>
          <w:divsChild>
            <w:div w:id="414671436">
              <w:marLeft w:val="0"/>
              <w:marRight w:val="0"/>
              <w:marTop w:val="0"/>
              <w:marBottom w:val="0"/>
              <w:divBdr>
                <w:top w:val="none" w:sz="0" w:space="0" w:color="auto"/>
                <w:left w:val="none" w:sz="0" w:space="0" w:color="auto"/>
                <w:bottom w:val="none" w:sz="0" w:space="0" w:color="auto"/>
                <w:right w:val="none" w:sz="0" w:space="0" w:color="auto"/>
              </w:divBdr>
            </w:div>
          </w:divsChild>
        </w:div>
        <w:div w:id="1802914930">
          <w:marLeft w:val="0"/>
          <w:marRight w:val="0"/>
          <w:marTop w:val="0"/>
          <w:marBottom w:val="0"/>
          <w:divBdr>
            <w:top w:val="none" w:sz="0" w:space="0" w:color="auto"/>
            <w:left w:val="none" w:sz="0" w:space="0" w:color="auto"/>
            <w:bottom w:val="none" w:sz="0" w:space="0" w:color="auto"/>
            <w:right w:val="none" w:sz="0" w:space="0" w:color="auto"/>
          </w:divBdr>
          <w:divsChild>
            <w:div w:id="567761902">
              <w:marLeft w:val="0"/>
              <w:marRight w:val="0"/>
              <w:marTop w:val="0"/>
              <w:marBottom w:val="0"/>
              <w:divBdr>
                <w:top w:val="none" w:sz="0" w:space="0" w:color="auto"/>
                <w:left w:val="none" w:sz="0" w:space="0" w:color="auto"/>
                <w:bottom w:val="none" w:sz="0" w:space="0" w:color="auto"/>
                <w:right w:val="none" w:sz="0" w:space="0" w:color="auto"/>
              </w:divBdr>
            </w:div>
            <w:div w:id="147980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61911">
      <w:bodyDiv w:val="1"/>
      <w:marLeft w:val="0"/>
      <w:marRight w:val="0"/>
      <w:marTop w:val="0"/>
      <w:marBottom w:val="0"/>
      <w:divBdr>
        <w:top w:val="none" w:sz="0" w:space="0" w:color="auto"/>
        <w:left w:val="none" w:sz="0" w:space="0" w:color="auto"/>
        <w:bottom w:val="none" w:sz="0" w:space="0" w:color="auto"/>
        <w:right w:val="none" w:sz="0" w:space="0" w:color="auto"/>
      </w:divBdr>
    </w:div>
    <w:div w:id="1597900094">
      <w:bodyDiv w:val="1"/>
      <w:marLeft w:val="0"/>
      <w:marRight w:val="0"/>
      <w:marTop w:val="0"/>
      <w:marBottom w:val="0"/>
      <w:divBdr>
        <w:top w:val="none" w:sz="0" w:space="0" w:color="auto"/>
        <w:left w:val="none" w:sz="0" w:space="0" w:color="auto"/>
        <w:bottom w:val="none" w:sz="0" w:space="0" w:color="auto"/>
        <w:right w:val="none" w:sz="0" w:space="0" w:color="auto"/>
      </w:divBdr>
    </w:div>
    <w:div w:id="1599482606">
      <w:bodyDiv w:val="1"/>
      <w:marLeft w:val="0"/>
      <w:marRight w:val="0"/>
      <w:marTop w:val="0"/>
      <w:marBottom w:val="0"/>
      <w:divBdr>
        <w:top w:val="none" w:sz="0" w:space="0" w:color="auto"/>
        <w:left w:val="none" w:sz="0" w:space="0" w:color="auto"/>
        <w:bottom w:val="none" w:sz="0" w:space="0" w:color="auto"/>
        <w:right w:val="none" w:sz="0" w:space="0" w:color="auto"/>
      </w:divBdr>
    </w:div>
    <w:div w:id="1780294151">
      <w:bodyDiv w:val="1"/>
      <w:marLeft w:val="0"/>
      <w:marRight w:val="0"/>
      <w:marTop w:val="0"/>
      <w:marBottom w:val="0"/>
      <w:divBdr>
        <w:top w:val="none" w:sz="0" w:space="0" w:color="auto"/>
        <w:left w:val="none" w:sz="0" w:space="0" w:color="auto"/>
        <w:bottom w:val="none" w:sz="0" w:space="0" w:color="auto"/>
        <w:right w:val="none" w:sz="0" w:space="0" w:color="auto"/>
      </w:divBdr>
      <w:divsChild>
        <w:div w:id="759449427">
          <w:marLeft w:val="0"/>
          <w:marRight w:val="0"/>
          <w:marTop w:val="0"/>
          <w:marBottom w:val="0"/>
          <w:divBdr>
            <w:top w:val="none" w:sz="0" w:space="0" w:color="auto"/>
            <w:left w:val="none" w:sz="0" w:space="0" w:color="auto"/>
            <w:bottom w:val="none" w:sz="0" w:space="0" w:color="auto"/>
            <w:right w:val="none" w:sz="0" w:space="0" w:color="auto"/>
          </w:divBdr>
        </w:div>
      </w:divsChild>
    </w:div>
    <w:div w:id="1912502305">
      <w:bodyDiv w:val="1"/>
      <w:marLeft w:val="0"/>
      <w:marRight w:val="0"/>
      <w:marTop w:val="0"/>
      <w:marBottom w:val="0"/>
      <w:divBdr>
        <w:top w:val="none" w:sz="0" w:space="0" w:color="auto"/>
        <w:left w:val="none" w:sz="0" w:space="0" w:color="auto"/>
        <w:bottom w:val="none" w:sz="0" w:space="0" w:color="auto"/>
        <w:right w:val="none" w:sz="0" w:space="0" w:color="auto"/>
      </w:divBdr>
    </w:div>
    <w:div w:id="1980838480">
      <w:bodyDiv w:val="1"/>
      <w:marLeft w:val="0"/>
      <w:marRight w:val="0"/>
      <w:marTop w:val="0"/>
      <w:marBottom w:val="0"/>
      <w:divBdr>
        <w:top w:val="none" w:sz="0" w:space="0" w:color="auto"/>
        <w:left w:val="none" w:sz="0" w:space="0" w:color="auto"/>
        <w:bottom w:val="none" w:sz="0" w:space="0" w:color="auto"/>
        <w:right w:val="none" w:sz="0" w:space="0" w:color="auto"/>
      </w:divBdr>
    </w:div>
    <w:div w:id="2053769782">
      <w:bodyDiv w:val="1"/>
      <w:marLeft w:val="0"/>
      <w:marRight w:val="0"/>
      <w:marTop w:val="0"/>
      <w:marBottom w:val="0"/>
      <w:divBdr>
        <w:top w:val="none" w:sz="0" w:space="0" w:color="auto"/>
        <w:left w:val="none" w:sz="0" w:space="0" w:color="auto"/>
        <w:bottom w:val="none" w:sz="0" w:space="0" w:color="auto"/>
        <w:right w:val="none" w:sz="0" w:space="0" w:color="auto"/>
      </w:divBdr>
    </w:div>
    <w:div w:id="21076500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14200-4DC7-4D2F-9D31-79E8943C5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3</Pages>
  <Words>1357</Words>
  <Characters>7735</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Silvia Cacco</cp:lastModifiedBy>
  <cp:revision>48</cp:revision>
  <cp:lastPrinted>2024-10-28T10:29:00Z</cp:lastPrinted>
  <dcterms:created xsi:type="dcterms:W3CDTF">2023-10-10T09:13:00Z</dcterms:created>
  <dcterms:modified xsi:type="dcterms:W3CDTF">2024-12-10T14:28:00Z</dcterms:modified>
</cp:coreProperties>
</file>